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10" w:rsidRPr="00986910" w:rsidRDefault="00986910" w:rsidP="0098691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986910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6265" cy="716915"/>
            <wp:effectExtent l="0" t="0" r="0" b="698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10" w:rsidRPr="00986910" w:rsidRDefault="00986910" w:rsidP="0098691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6910" w:rsidRPr="00986910" w:rsidRDefault="00986910" w:rsidP="009869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Нефтеюганского района</w:t>
      </w:r>
    </w:p>
    <w:p w:rsidR="00986910" w:rsidRPr="00986910" w:rsidRDefault="00986910" w:rsidP="0098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proofErr w:type="gramStart"/>
      <w:r w:rsidRPr="00986910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департамент  образования</w:t>
      </w:r>
      <w:proofErr w:type="gramEnd"/>
    </w:p>
    <w:p w:rsidR="00986910" w:rsidRPr="00986910" w:rsidRDefault="00986910" w:rsidP="0098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8691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приказ</w:t>
      </w:r>
    </w:p>
    <w:p w:rsidR="00986910" w:rsidRPr="00986910" w:rsidRDefault="00986910" w:rsidP="00986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1"/>
        <w:gridCol w:w="1620"/>
      </w:tblGrid>
      <w:tr w:rsidR="00986910" w:rsidRPr="00986910" w:rsidTr="00836D5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86910" w:rsidRPr="00986910" w:rsidRDefault="00D07560" w:rsidP="009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03.03.2023</w:t>
            </w:r>
          </w:p>
        </w:tc>
        <w:tc>
          <w:tcPr>
            <w:tcW w:w="4981" w:type="dxa"/>
            <w:vMerge w:val="restart"/>
          </w:tcPr>
          <w:p w:rsidR="00986910" w:rsidRPr="00986910" w:rsidRDefault="00986910" w:rsidP="00986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69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86910" w:rsidRPr="00986910" w:rsidRDefault="00D07560" w:rsidP="009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208-0</w:t>
            </w:r>
          </w:p>
        </w:tc>
      </w:tr>
      <w:tr w:rsidR="00986910" w:rsidRPr="00986910" w:rsidTr="00836D5A">
        <w:trPr>
          <w:cantSplit/>
          <w:trHeight w:val="232"/>
        </w:trPr>
        <w:tc>
          <w:tcPr>
            <w:tcW w:w="3119" w:type="dxa"/>
          </w:tcPr>
          <w:p w:rsidR="00986910" w:rsidRPr="00986910" w:rsidRDefault="00986910" w:rsidP="0098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86910" w:rsidRPr="00986910" w:rsidRDefault="00986910" w:rsidP="0098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81" w:type="dxa"/>
            <w:vMerge/>
          </w:tcPr>
          <w:p w:rsidR="00986910" w:rsidRPr="00986910" w:rsidRDefault="00986910" w:rsidP="00986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986910" w:rsidRPr="00986910" w:rsidRDefault="00986910" w:rsidP="00986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86910" w:rsidRPr="00986910" w:rsidRDefault="00986910" w:rsidP="00986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10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155" w:rsidRPr="00D55155" w:rsidRDefault="00D55155" w:rsidP="00D55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временной приостановке работы </w:t>
      </w:r>
    </w:p>
    <w:p w:rsidR="00FC42A5" w:rsidRDefault="00D55155" w:rsidP="00D55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 и учреждений дополнительного образования детей Нефтеюганского района</w:t>
      </w:r>
      <w:r w:rsidRPr="00D5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переводе на дистанционное </w:t>
      </w:r>
    </w:p>
    <w:p w:rsidR="00D55155" w:rsidRPr="00FC42A5" w:rsidRDefault="00D55155" w:rsidP="00FC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</w:t>
      </w:r>
      <w:r w:rsidR="00B3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 </w:t>
      </w: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1-8 классов</w:t>
      </w:r>
    </w:p>
    <w:p w:rsidR="00D55155" w:rsidRPr="00D55155" w:rsidRDefault="00D55155" w:rsidP="00D55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155" w:rsidRPr="00D55155" w:rsidRDefault="00D55155" w:rsidP="00D55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ухудшением эпидемиологической ситуации по гриппу и острым респираторным вирусным инфекциям в Нефтеюганском районе, на основании решения Межведомственной санитарно-противоэпидемической комиссии Нефтеюганского района от 03.03.2023 № 2, в целях организации выполнения мероприятий в условиях подъема заболеваемости гриппом и острыми респираторными вирусными инфекциями, п р и </w:t>
      </w:r>
      <w:proofErr w:type="gramStart"/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з ы в а ю: </w:t>
      </w:r>
    </w:p>
    <w:p w:rsidR="00D55155" w:rsidRPr="00D55155" w:rsidRDefault="00D55155" w:rsidP="00D55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155" w:rsidRPr="00D55155" w:rsidRDefault="00D55155" w:rsidP="00D5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 Приостановить работу общеобразовательных организаций и учреждений дополнительного образования детей Нефтеюганского района с 04.03.2023 года по 10.03.2023 года</w:t>
      </w:r>
      <w:r w:rsidRPr="00D5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переводом на дистанционное обучение учащихся 1-8 классов</w:t>
      </w:r>
      <w:r w:rsidR="0093765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НРМОБУ «</w:t>
      </w:r>
      <w:proofErr w:type="spellStart"/>
      <w:r w:rsidR="0093765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Лемпинская</w:t>
      </w:r>
      <w:proofErr w:type="spellEnd"/>
      <w:r w:rsidR="00937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СОШ», НРМОБУ «Обь-Юганская СОШ»</w:t>
      </w: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5155" w:rsidRPr="00D55155" w:rsidRDefault="00D55155" w:rsidP="00D55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Руководителям общеобразовательных организаций и учреждений дополнительного образования детей:</w:t>
      </w:r>
    </w:p>
    <w:p w:rsidR="00D55155" w:rsidRPr="00D55155" w:rsidRDefault="00D55155" w:rsidP="00D55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Для обучающихся 1-8 классов </w:t>
      </w:r>
      <w:r w:rsidR="00B3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организаций Нефтеюганского района </w:t>
      </w: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образовательный процесс с применением дистанционных технологий в период 04.03.2023 по 10.03.2023 включительно.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Организовать предоставление услуг дополнительного образования с применением электронного формата и дистанционных технологий в период с 04.03.2023 по 10.03.2023 включительно (с учетом возможности, в </w:t>
      </w:r>
      <w:proofErr w:type="spellStart"/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технической). При отсутствии возможности предоставление услуг приостановить.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Довести до сведения родителей (законных представителей) информацию о формах реализации образовательных программ, расписания учебных занятий, используя доступные средства информирования (мессенджеры, сайты образовательных организаций).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Обеспечить контроль за: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дозированием объемов домашних заданий, направляемых обучающимся для самостоятельного выполнения;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качеством образовательного контента, исключить направление заданий обучающимся/воспитанникам без сопровождения объяснения материала, методического, дидактического и (или) наглядного материала (в том числе в электронном виде) для самостоятельного выполнения заданий обучающимися/воспитанниками;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освоением образовательных программ обучающимися/воспитанниками;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ведением электронного документооборота (электронный журнал, электронный дневник) педагогами образовательных организаций.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Приостановить на период с 04.03.2023 года по 10.03.2023 года проведение дополнительных, культурно-массовых мероприятий.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Провести инструктажи с работниками образовательных организаций о мерах профилактики гриппа и ОРВИ.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Разместить на официальных сайтах образовательных организаций информацию о профилактике гриппа и ОРВИ. 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Pr="00D5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профилактическую дезинфекционную обработку помещений учреждений своими силами, </w:t>
      </w:r>
      <w:r w:rsidR="0046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открытием.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Организовать работу в трудовых коллективах в соответствии с п. 5 постановления Главного государственного санитарного врача Российской Федерации от 28.07.2022 № 20 «О мероприятиях по профилактике гриппа и острых респираторных вирусных инфекций в эпидемическом сезоне 2022-2023 годов».  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Секретарю Шумиловой А.Ф. довести данный приказ до руководителей общеобразовательных   организаций и специалистов департамента образования и молодежной политики.</w:t>
      </w:r>
    </w:p>
    <w:p w:rsidR="00D55155" w:rsidRPr="00D55155" w:rsidRDefault="00D55155" w:rsidP="00D55155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D55155">
        <w:rPr>
          <w:rFonts w:ascii="Times New Roman" w:eastAsia="Times New Roman" w:hAnsi="Times New Roman" w:cs="Calibri"/>
          <w:sz w:val="26"/>
          <w:szCs w:val="26"/>
          <w:lang w:eastAsia="ar-SA"/>
        </w:rPr>
        <w:t>Контроль за исполнением настоящего приказа возложить на заместителя</w:t>
      </w:r>
    </w:p>
    <w:p w:rsidR="00D55155" w:rsidRPr="00D55155" w:rsidRDefault="00D55155" w:rsidP="00D55155">
      <w:pPr>
        <w:tabs>
          <w:tab w:val="left" w:pos="360"/>
          <w:tab w:val="left" w:pos="709"/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55155">
        <w:rPr>
          <w:rFonts w:ascii="Times New Roman" w:eastAsia="Times New Roman" w:hAnsi="Times New Roman" w:cs="Calibri"/>
          <w:sz w:val="26"/>
          <w:szCs w:val="26"/>
          <w:lang w:eastAsia="ar-SA"/>
        </w:rPr>
        <w:t>директора Камышан И.И.</w:t>
      </w:r>
    </w:p>
    <w:p w:rsidR="00D55155" w:rsidRPr="00D55155" w:rsidRDefault="00D55155" w:rsidP="00D55155">
      <w:pPr>
        <w:tabs>
          <w:tab w:val="left" w:pos="360"/>
          <w:tab w:val="left" w:pos="709"/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2552"/>
        <w:gridCol w:w="2835"/>
      </w:tblGrid>
      <w:tr w:rsidR="00D55155" w:rsidRPr="00D55155" w:rsidTr="00836D5A">
        <w:tc>
          <w:tcPr>
            <w:tcW w:w="3510" w:type="dxa"/>
            <w:hideMark/>
          </w:tcPr>
          <w:p w:rsidR="00D55155" w:rsidRPr="00D55155" w:rsidRDefault="00D55155" w:rsidP="00D55155">
            <w:pPr>
              <w:suppressAutoHyphens/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55155" w:rsidRPr="00D55155" w:rsidRDefault="00D55155" w:rsidP="00D55155">
            <w:pPr>
              <w:suppressAutoHyphens/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55155" w:rsidRPr="00D55155" w:rsidRDefault="00D07560" w:rsidP="00D55155">
            <w:pPr>
              <w:suppressAutoHyphens/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   </w:t>
            </w:r>
            <w:r w:rsidR="00D55155"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департамента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</w:t>
            </w:r>
          </w:p>
        </w:tc>
        <w:tc>
          <w:tcPr>
            <w:tcW w:w="2552" w:type="dxa"/>
          </w:tcPr>
          <w:p w:rsidR="00D55155" w:rsidRPr="00D55155" w:rsidRDefault="00D55155" w:rsidP="00D5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560" w:rsidRPr="00D075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390525"/>
                  <wp:effectExtent l="0" t="0" r="0" b="9525"/>
                  <wp:docPr id="1" name="Рисунок 1" descr="C:\Users\conra\Desktop\КРИВУ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ra\Desktop\КРИВУ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835" w:type="dxa"/>
            <w:hideMark/>
          </w:tcPr>
          <w:p w:rsidR="00D55155" w:rsidRPr="00D55155" w:rsidRDefault="00D5515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55155" w:rsidRPr="00D55155" w:rsidRDefault="00D5515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55155" w:rsidRDefault="00D07560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</w:t>
            </w:r>
            <w:bookmarkStart w:id="0" w:name="_GoBack"/>
            <w:bookmarkEnd w:id="0"/>
            <w:r w:rsidR="00D55155"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А.Н.Кривуля</w:t>
            </w: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42A5" w:rsidRPr="00D55155" w:rsidRDefault="00FC42A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55155" w:rsidRPr="00D55155" w:rsidRDefault="00D5515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55155" w:rsidRPr="00D55155" w:rsidRDefault="00D55155" w:rsidP="00D551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приказом ознакомлен:</w:t>
      </w: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985"/>
        <w:gridCol w:w="2160"/>
      </w:tblGrid>
      <w:tr w:rsidR="00D55155" w:rsidRPr="00D55155" w:rsidTr="00836D5A">
        <w:tc>
          <w:tcPr>
            <w:tcW w:w="4503" w:type="dxa"/>
          </w:tcPr>
          <w:p w:rsidR="00D55155" w:rsidRPr="00D55155" w:rsidRDefault="00D55155" w:rsidP="00D55155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И.О.</w:t>
            </w:r>
          </w:p>
        </w:tc>
        <w:tc>
          <w:tcPr>
            <w:tcW w:w="2985" w:type="dxa"/>
          </w:tcPr>
          <w:p w:rsidR="00D55155" w:rsidRPr="00D55155" w:rsidRDefault="00D55155" w:rsidP="00D55155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160" w:type="dxa"/>
          </w:tcPr>
          <w:p w:rsidR="00D55155" w:rsidRPr="00D55155" w:rsidRDefault="00D55155" w:rsidP="00D55155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</w:tr>
      <w:tr w:rsidR="00D55155" w:rsidRPr="00D55155" w:rsidTr="00836D5A">
        <w:tc>
          <w:tcPr>
            <w:tcW w:w="4503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Камышан И.И.</w:t>
            </w:r>
          </w:p>
        </w:tc>
        <w:tc>
          <w:tcPr>
            <w:tcW w:w="2985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55155" w:rsidRPr="00D55155" w:rsidTr="00836D5A">
        <w:tc>
          <w:tcPr>
            <w:tcW w:w="4503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Антоненко Н.А.</w:t>
            </w:r>
          </w:p>
        </w:tc>
        <w:tc>
          <w:tcPr>
            <w:tcW w:w="2985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55155" w:rsidRPr="00D55155" w:rsidTr="00836D5A">
        <w:tc>
          <w:tcPr>
            <w:tcW w:w="4503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Чирун Е.А.</w:t>
            </w:r>
          </w:p>
        </w:tc>
        <w:tc>
          <w:tcPr>
            <w:tcW w:w="2985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55155" w:rsidRPr="00D55155" w:rsidTr="00836D5A">
        <w:tc>
          <w:tcPr>
            <w:tcW w:w="4503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Бабина Е.М.</w:t>
            </w:r>
          </w:p>
        </w:tc>
        <w:tc>
          <w:tcPr>
            <w:tcW w:w="2985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155" w:rsidRPr="00D55155" w:rsidTr="00836D5A">
        <w:tc>
          <w:tcPr>
            <w:tcW w:w="4503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Филатова Е.А.</w:t>
            </w:r>
          </w:p>
        </w:tc>
        <w:tc>
          <w:tcPr>
            <w:tcW w:w="2985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155" w:rsidRPr="00D55155" w:rsidTr="00836D5A">
        <w:tc>
          <w:tcPr>
            <w:tcW w:w="4503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Шимельфених С.Н.</w:t>
            </w:r>
          </w:p>
        </w:tc>
        <w:tc>
          <w:tcPr>
            <w:tcW w:w="2985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D55155" w:rsidRPr="00D55155" w:rsidRDefault="00D55155" w:rsidP="00D55155">
            <w:pPr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РАССЫЛКА:</w:t>
      </w: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260"/>
        <w:gridCol w:w="2127"/>
      </w:tblGrid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Подразделение, </w:t>
            </w:r>
          </w:p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должностное лицо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Электронная </w:t>
            </w:r>
          </w:p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рассылка</w:t>
            </w:r>
          </w:p>
        </w:tc>
      </w:tr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директора:</w:t>
            </w:r>
          </w:p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Камышан И.И.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обеспечения безопасности образовательных учреждений:</w:t>
            </w:r>
          </w:p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Бабина Е.М., Филатова Е.А.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общего, специального и дошкольного образования:</w:t>
            </w:r>
          </w:p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Антоненко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дополнительного образования и воспитательной работы</w:t>
            </w:r>
          </w:p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Чирун Е.А.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Шимельфених С.Н.</w:t>
            </w:r>
          </w:p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общеобразовательной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учреждений дополнительного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5155" w:rsidRPr="00D55155" w:rsidTr="00836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5" w:rsidRPr="00D55155" w:rsidRDefault="00D55155" w:rsidP="00D55155">
            <w:pPr>
              <w:shd w:val="clear" w:color="auto" w:fill="FFFFFF"/>
              <w:tabs>
                <w:tab w:val="left" w:pos="7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51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</w:tbl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155" w:rsidRPr="00D55155" w:rsidRDefault="00D55155" w:rsidP="00D55155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1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Филатова Е.А.</w:t>
      </w:r>
    </w:p>
    <w:p w:rsidR="00D55155" w:rsidRPr="00D55155" w:rsidRDefault="00D55155" w:rsidP="00D55155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55">
        <w:rPr>
          <w:rFonts w:ascii="Times New Roman" w:eastAsia="Times New Roman" w:hAnsi="Times New Roman" w:cs="Times New Roman"/>
          <w:sz w:val="26"/>
          <w:szCs w:val="26"/>
          <w:lang w:eastAsia="ru-RU"/>
        </w:rPr>
        <w:t>8(3463) 29-00-51</w:t>
      </w:r>
    </w:p>
    <w:p w:rsidR="00D55155" w:rsidRPr="00D55155" w:rsidRDefault="00D55155" w:rsidP="00D5515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6910" w:rsidRPr="00986910" w:rsidRDefault="00986910" w:rsidP="00986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6910" w:rsidRPr="00986910" w:rsidRDefault="00986910" w:rsidP="009869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3637" w:rsidRDefault="00A13637"/>
    <w:sectPr w:rsidR="00A1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F"/>
    <w:rsid w:val="000822FF"/>
    <w:rsid w:val="00465EBB"/>
    <w:rsid w:val="0093765A"/>
    <w:rsid w:val="00986910"/>
    <w:rsid w:val="00A13637"/>
    <w:rsid w:val="00B308DA"/>
    <w:rsid w:val="00D07560"/>
    <w:rsid w:val="00D55155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AFCC5-6915-4952-9D51-556AB47D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Елена Александровна</dc:creator>
  <cp:keywords/>
  <dc:description/>
  <cp:lastModifiedBy>Приёмная ДОиМП НР</cp:lastModifiedBy>
  <cp:revision>8</cp:revision>
  <cp:lastPrinted>2023-03-03T06:14:00Z</cp:lastPrinted>
  <dcterms:created xsi:type="dcterms:W3CDTF">2023-03-03T05:42:00Z</dcterms:created>
  <dcterms:modified xsi:type="dcterms:W3CDTF">2023-03-03T07:06:00Z</dcterms:modified>
</cp:coreProperties>
</file>