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D9" w:rsidRPr="00581F46" w:rsidRDefault="00A4531E" w:rsidP="00A4531E">
      <w:pPr>
        <w:jc w:val="center"/>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drawing>
          <wp:inline distT="0" distB="0" distL="0" distR="0">
            <wp:extent cx="6419850" cy="1704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9850" cy="1704975"/>
                    </a:xfrm>
                    <a:prstGeom prst="rect">
                      <a:avLst/>
                    </a:prstGeom>
                    <a:noFill/>
                    <a:ln>
                      <a:noFill/>
                    </a:ln>
                  </pic:spPr>
                </pic:pic>
              </a:graphicData>
            </a:graphic>
          </wp:inline>
        </w:drawing>
      </w:r>
      <w:r w:rsidRPr="00581F46">
        <w:rPr>
          <w:rFonts w:ascii="Times New Roman" w:eastAsia="Times New Roman" w:hAnsi="Times New Roman"/>
          <w:sz w:val="28"/>
          <w:szCs w:val="28"/>
          <w:lang w:eastAsia="ru-RU"/>
        </w:rPr>
        <w:t xml:space="preserve"> </w:t>
      </w:r>
    </w:p>
    <w:p w:rsidR="00C960D9" w:rsidRPr="00581F46" w:rsidRDefault="00C960D9" w:rsidP="00C960D9">
      <w:pPr>
        <w:jc w:val="center"/>
        <w:rPr>
          <w:rFonts w:ascii="Times New Roman" w:eastAsia="Times New Roman" w:hAnsi="Times New Roman"/>
          <w:sz w:val="28"/>
          <w:szCs w:val="28"/>
          <w:lang w:eastAsia="ru-RU"/>
        </w:rPr>
      </w:pPr>
    </w:p>
    <w:p w:rsidR="00C960D9" w:rsidRDefault="00C960D9" w:rsidP="00C960D9">
      <w:pPr>
        <w:rPr>
          <w:rFonts w:ascii="Times New Roman" w:eastAsia="Times New Roman" w:hAnsi="Times New Roman"/>
          <w:sz w:val="28"/>
          <w:szCs w:val="28"/>
          <w:lang w:eastAsia="ru-RU"/>
        </w:rPr>
      </w:pPr>
    </w:p>
    <w:p w:rsidR="00C960D9" w:rsidRDefault="00C960D9" w:rsidP="00C960D9">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960D9" w:rsidRDefault="00C960D9" w:rsidP="00C960D9">
      <w:pPr>
        <w:rPr>
          <w:rFonts w:ascii="Times New Roman" w:eastAsia="Times New Roman" w:hAnsi="Times New Roman"/>
          <w:sz w:val="28"/>
          <w:szCs w:val="28"/>
          <w:lang w:eastAsia="ru-RU"/>
        </w:rPr>
      </w:pPr>
    </w:p>
    <w:p w:rsidR="00C960D9" w:rsidRPr="00581F46" w:rsidRDefault="00C960D9" w:rsidP="00C960D9">
      <w:pPr>
        <w:rPr>
          <w:rFonts w:ascii="Times New Roman" w:eastAsia="Times New Roman" w:hAnsi="Times New Roman"/>
          <w:sz w:val="28"/>
          <w:szCs w:val="28"/>
          <w:lang w:eastAsia="ru-RU"/>
        </w:rPr>
      </w:pPr>
    </w:p>
    <w:p w:rsidR="00C960D9" w:rsidRDefault="00C960D9" w:rsidP="00C960D9">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ПРОГРАММА ВНЕУРОЧНОЙ ДЕЯТЕЛЬНОСТИ</w:t>
      </w:r>
    </w:p>
    <w:p w:rsidR="00C960D9" w:rsidRDefault="00C960D9" w:rsidP="00C960D9">
      <w:pPr>
        <w:jc w:val="center"/>
        <w:rPr>
          <w:rFonts w:ascii="Times New Roman" w:eastAsia="Times New Roman" w:hAnsi="Times New Roman"/>
          <w:b/>
          <w:sz w:val="32"/>
          <w:szCs w:val="32"/>
          <w:lang w:eastAsia="ru-RU"/>
        </w:rPr>
      </w:pPr>
    </w:p>
    <w:p w:rsidR="00C960D9" w:rsidRPr="005772B6" w:rsidRDefault="00C960D9" w:rsidP="00C960D9">
      <w:pPr>
        <w:jc w:val="center"/>
        <w:rPr>
          <w:rFonts w:ascii="Times New Roman" w:eastAsia="Times New Roman" w:hAnsi="Times New Roman"/>
          <w:b/>
          <w:sz w:val="18"/>
          <w:szCs w:val="18"/>
          <w:lang w:eastAsia="ru-RU"/>
        </w:rPr>
      </w:pPr>
      <w:r>
        <w:rPr>
          <w:rFonts w:ascii="Times New Roman" w:eastAsia="Times New Roman" w:hAnsi="Times New Roman"/>
          <w:noProof/>
          <w:sz w:val="18"/>
          <w:szCs w:val="18"/>
          <w:lang w:eastAsia="ru-RU"/>
        </w:rPr>
        <mc:AlternateContent>
          <mc:Choice Requires="wps">
            <w:drawing>
              <wp:anchor distT="4294967295" distB="4294967295" distL="114300" distR="114300" simplePos="0" relativeHeight="251663360" behindDoc="0" locked="0" layoutInCell="1" allowOverlap="1" wp14:anchorId="0706E8B5" wp14:editId="2F1A2DBD">
                <wp:simplePos x="0" y="0"/>
                <wp:positionH relativeFrom="column">
                  <wp:posOffset>-3810</wp:posOffset>
                </wp:positionH>
                <wp:positionV relativeFrom="paragraph">
                  <wp:posOffset>29209</wp:posOffset>
                </wp:positionV>
                <wp:extent cx="5943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2.3pt" to="467.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" strokecolor="black [3213]">
                <o:lock v:ext="edit" shapetype="f"/>
              </v:line>
            </w:pict>
          </mc:Fallback>
        </mc:AlternateContent>
      </w:r>
    </w:p>
    <w:p w:rsidR="00C960D9" w:rsidRDefault="00C960D9" w:rsidP="00C960D9">
      <w:pPr>
        <w:pStyle w:val="a6"/>
        <w:jc w:val="center"/>
      </w:pPr>
      <w:r>
        <w:rPr>
          <w:b/>
          <w:bCs/>
          <w:color w:val="191919"/>
          <w:sz w:val="40"/>
          <w:szCs w:val="40"/>
        </w:rPr>
        <w:t>«</w:t>
      </w:r>
      <w:r w:rsidR="00A02A32">
        <w:rPr>
          <w:b/>
          <w:bCs/>
          <w:color w:val="191919"/>
          <w:sz w:val="40"/>
          <w:szCs w:val="40"/>
        </w:rPr>
        <w:t>Математика на «5</w:t>
      </w:r>
      <w:r>
        <w:rPr>
          <w:b/>
          <w:bCs/>
          <w:color w:val="191919"/>
          <w:sz w:val="40"/>
          <w:szCs w:val="40"/>
        </w:rPr>
        <w:t>»</w:t>
      </w:r>
    </w:p>
    <w:p w:rsidR="00C960D9" w:rsidRDefault="00C960D9" w:rsidP="00C960D9">
      <w:pPr>
        <w:jc w:val="center"/>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mc:AlternateContent>
          <mc:Choice Requires="wps">
            <w:drawing>
              <wp:anchor distT="4294967295" distB="4294967295" distL="114300" distR="114300" simplePos="0" relativeHeight="251659264" behindDoc="0" locked="0" layoutInCell="1" allowOverlap="1" wp14:anchorId="1A59782A" wp14:editId="7563A830">
                <wp:simplePos x="0" y="0"/>
                <wp:positionH relativeFrom="column">
                  <wp:posOffset>-3810</wp:posOffset>
                </wp:positionH>
                <wp:positionV relativeFrom="paragraph">
                  <wp:posOffset>5079</wp:posOffset>
                </wp:positionV>
                <wp:extent cx="59436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4pt" to="4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" strokecolor="black [3213]">
                <o:lock v:ext="edit" shapetype="f"/>
              </v:line>
            </w:pict>
          </mc:Fallback>
        </mc:AlternateContent>
      </w:r>
      <w:r w:rsidRPr="005D0E60">
        <w:rPr>
          <w:rFonts w:ascii="Times New Roman" w:eastAsia="Times New Roman" w:hAnsi="Times New Roman"/>
          <w:sz w:val="18"/>
          <w:szCs w:val="18"/>
          <w:lang w:eastAsia="ru-RU"/>
        </w:rPr>
        <w:t xml:space="preserve">наименование </w:t>
      </w:r>
      <w:r>
        <w:rPr>
          <w:rFonts w:ascii="Times New Roman" w:eastAsia="Times New Roman" w:hAnsi="Times New Roman"/>
          <w:sz w:val="18"/>
          <w:szCs w:val="18"/>
          <w:lang w:eastAsia="ru-RU"/>
        </w:rPr>
        <w:t>дополнительной образовательной программы</w:t>
      </w:r>
    </w:p>
    <w:p w:rsidR="00C960D9" w:rsidRPr="005D0E60" w:rsidRDefault="00C960D9" w:rsidP="00C960D9">
      <w:pPr>
        <w:jc w:val="center"/>
        <w:rPr>
          <w:rFonts w:ascii="Times New Roman" w:eastAsia="Times New Roman" w:hAnsi="Times New Roman"/>
          <w:sz w:val="18"/>
          <w:szCs w:val="18"/>
          <w:lang w:eastAsia="ru-RU"/>
        </w:rPr>
      </w:pPr>
    </w:p>
    <w:p w:rsidR="00C960D9" w:rsidRPr="00C34C57" w:rsidRDefault="00C960D9" w:rsidP="00C960D9">
      <w:pPr>
        <w:jc w:val="center"/>
        <w:rPr>
          <w:rFonts w:ascii="Times New Roman" w:eastAsia="Times New Roman" w:hAnsi="Times New Roman"/>
          <w:color w:val="FF0000"/>
          <w:sz w:val="32"/>
          <w:szCs w:val="32"/>
          <w:lang w:eastAsia="ru-RU"/>
        </w:rPr>
      </w:pPr>
      <w:r>
        <w:rPr>
          <w:rFonts w:ascii="Times New Roman" w:eastAsia="Times New Roman" w:hAnsi="Times New Roman"/>
          <w:sz w:val="32"/>
          <w:szCs w:val="32"/>
          <w:lang w:eastAsia="ru-RU"/>
        </w:rPr>
        <w:t>основное общее образование, 9</w:t>
      </w:r>
      <w:r w:rsidRPr="0046269C">
        <w:rPr>
          <w:rFonts w:ascii="Times New Roman" w:eastAsia="Times New Roman" w:hAnsi="Times New Roman"/>
          <w:sz w:val="32"/>
          <w:szCs w:val="32"/>
          <w:lang w:eastAsia="ru-RU"/>
        </w:rPr>
        <w:t xml:space="preserve"> класс </w:t>
      </w:r>
    </w:p>
    <w:p w:rsidR="00C960D9" w:rsidRPr="005D0E60" w:rsidRDefault="00C960D9" w:rsidP="00C960D9">
      <w:pPr>
        <w:jc w:val="center"/>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mc:AlternateContent>
          <mc:Choice Requires="wps">
            <w:drawing>
              <wp:anchor distT="4294967295" distB="4294967295" distL="114300" distR="114300" simplePos="0" relativeHeight="251660288" behindDoc="0" locked="0" layoutInCell="1" allowOverlap="1" wp14:anchorId="0B383DD7" wp14:editId="07A91316">
                <wp:simplePos x="0" y="0"/>
                <wp:positionH relativeFrom="column">
                  <wp:posOffset>-3810</wp:posOffset>
                </wp:positionH>
                <wp:positionV relativeFrom="paragraph">
                  <wp:posOffset>11429</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9pt" to="46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" strokecolor="black [3213]">
                <o:lock v:ext="edit" shapetype="f"/>
              </v:line>
            </w:pict>
          </mc:Fallback>
        </mc:AlternateContent>
      </w:r>
      <w:r w:rsidRPr="005D0E60">
        <w:rPr>
          <w:rFonts w:ascii="Times New Roman" w:eastAsia="Times New Roman" w:hAnsi="Times New Roman"/>
          <w:sz w:val="18"/>
          <w:szCs w:val="18"/>
          <w:lang w:eastAsia="ru-RU"/>
        </w:rPr>
        <w:t>уровень образования, класс</w:t>
      </w:r>
    </w:p>
    <w:p w:rsidR="00C960D9" w:rsidRDefault="00C960D9" w:rsidP="00C960D9">
      <w:pPr>
        <w:jc w:val="center"/>
        <w:rPr>
          <w:rFonts w:ascii="Times New Roman" w:eastAsia="Times New Roman" w:hAnsi="Times New Roman"/>
          <w:sz w:val="32"/>
          <w:szCs w:val="32"/>
          <w:lang w:eastAsia="ru-RU"/>
        </w:rPr>
      </w:pPr>
    </w:p>
    <w:p w:rsidR="00C960D9" w:rsidRPr="005D0E60" w:rsidRDefault="00C960D9" w:rsidP="00C960D9">
      <w:pPr>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2022</w:t>
      </w:r>
      <w:r w:rsidRPr="005D0E60">
        <w:rPr>
          <w:rFonts w:ascii="Times New Roman" w:eastAsia="Times New Roman" w:hAnsi="Times New Roman"/>
          <w:sz w:val="32"/>
          <w:szCs w:val="32"/>
          <w:lang w:eastAsia="ru-RU"/>
        </w:rPr>
        <w:t>-20</w:t>
      </w:r>
      <w:r>
        <w:rPr>
          <w:rFonts w:ascii="Times New Roman" w:eastAsia="Times New Roman" w:hAnsi="Times New Roman"/>
          <w:sz w:val="32"/>
          <w:szCs w:val="32"/>
          <w:lang w:eastAsia="ru-RU"/>
        </w:rPr>
        <w:t>23</w:t>
      </w:r>
      <w:r w:rsidRPr="005D0E60">
        <w:rPr>
          <w:rFonts w:ascii="Times New Roman" w:eastAsia="Times New Roman" w:hAnsi="Times New Roman"/>
          <w:sz w:val="32"/>
          <w:szCs w:val="32"/>
          <w:lang w:eastAsia="ru-RU"/>
        </w:rPr>
        <w:t xml:space="preserve"> учебный год</w:t>
      </w:r>
    </w:p>
    <w:p w:rsidR="00C960D9" w:rsidRPr="005D0E60" w:rsidRDefault="00C960D9" w:rsidP="00C960D9">
      <w:pPr>
        <w:jc w:val="center"/>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mc:AlternateContent>
          <mc:Choice Requires="wps">
            <w:drawing>
              <wp:anchor distT="4294967295" distB="4294967295" distL="114300" distR="114300" simplePos="0" relativeHeight="251661312" behindDoc="0" locked="0" layoutInCell="1" allowOverlap="1" wp14:anchorId="7C4DEC62" wp14:editId="5472710C">
                <wp:simplePos x="0" y="0"/>
                <wp:positionH relativeFrom="column">
                  <wp:posOffset>-3810</wp:posOffset>
                </wp:positionH>
                <wp:positionV relativeFrom="paragraph">
                  <wp:posOffset>17779</wp:posOffset>
                </wp:positionV>
                <wp:extent cx="59436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pt" to="46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" strokecolor="black [3213]">
                <o:lock v:ext="edit" shapetype="f"/>
              </v:line>
            </w:pict>
          </mc:Fallback>
        </mc:AlternateContent>
      </w:r>
      <w:r w:rsidRPr="005D0E60">
        <w:rPr>
          <w:rFonts w:ascii="Times New Roman" w:eastAsia="Times New Roman" w:hAnsi="Times New Roman"/>
          <w:sz w:val="18"/>
          <w:szCs w:val="18"/>
          <w:lang w:eastAsia="ru-RU"/>
        </w:rPr>
        <w:t>срок реализации</w:t>
      </w:r>
    </w:p>
    <w:p w:rsidR="00C960D9" w:rsidRDefault="00C960D9" w:rsidP="00C960D9">
      <w:pPr>
        <w:jc w:val="center"/>
        <w:rPr>
          <w:rFonts w:ascii="Times New Roman" w:eastAsia="Times New Roman" w:hAnsi="Times New Roman"/>
          <w:sz w:val="32"/>
          <w:szCs w:val="32"/>
          <w:lang w:eastAsia="ru-RU"/>
        </w:rPr>
      </w:pPr>
    </w:p>
    <w:p w:rsidR="00C960D9" w:rsidRDefault="00C960D9" w:rsidP="00C960D9">
      <w:pPr>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1 час в неделю/3</w:t>
      </w:r>
      <w:r w:rsidR="005D0041">
        <w:rPr>
          <w:rFonts w:ascii="Times New Roman" w:eastAsia="Times New Roman" w:hAnsi="Times New Roman"/>
          <w:sz w:val="32"/>
          <w:szCs w:val="32"/>
          <w:lang w:eastAsia="ru-RU"/>
        </w:rPr>
        <w:t>4</w:t>
      </w:r>
      <w:r w:rsidRPr="00581F46">
        <w:rPr>
          <w:rFonts w:ascii="Times New Roman" w:eastAsia="Times New Roman" w:hAnsi="Times New Roman"/>
          <w:sz w:val="32"/>
          <w:szCs w:val="32"/>
          <w:lang w:eastAsia="ru-RU"/>
        </w:rPr>
        <w:t xml:space="preserve"> час</w:t>
      </w:r>
      <w:r w:rsidR="005D0041">
        <w:rPr>
          <w:rFonts w:ascii="Times New Roman" w:eastAsia="Times New Roman" w:hAnsi="Times New Roman"/>
          <w:sz w:val="32"/>
          <w:szCs w:val="32"/>
          <w:lang w:eastAsia="ru-RU"/>
        </w:rPr>
        <w:t>а</w:t>
      </w:r>
      <w:r w:rsidRPr="00581F46">
        <w:rPr>
          <w:rFonts w:ascii="Times New Roman" w:eastAsia="Times New Roman" w:hAnsi="Times New Roman"/>
          <w:sz w:val="32"/>
          <w:szCs w:val="32"/>
          <w:lang w:eastAsia="ru-RU"/>
        </w:rPr>
        <w:t xml:space="preserve"> в год</w:t>
      </w:r>
    </w:p>
    <w:p w:rsidR="00C960D9" w:rsidRPr="006C4F4B" w:rsidRDefault="00C960D9" w:rsidP="00C960D9">
      <w:pPr>
        <w:jc w:val="center"/>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mc:AlternateContent>
          <mc:Choice Requires="wps">
            <w:drawing>
              <wp:anchor distT="4294967295" distB="4294967295" distL="114300" distR="114300" simplePos="0" relativeHeight="251662336" behindDoc="0" locked="0" layoutInCell="1" allowOverlap="1" wp14:anchorId="4567C688" wp14:editId="39381BD5">
                <wp:simplePos x="0" y="0"/>
                <wp:positionH relativeFrom="column">
                  <wp:posOffset>-3810</wp:posOffset>
                </wp:positionH>
                <wp:positionV relativeFrom="paragraph">
                  <wp:posOffset>19049</wp:posOffset>
                </wp:positionV>
                <wp:extent cx="59436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5pt" to="46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" strokecolor="black [3213]">
                <o:lock v:ext="edit" shapetype="f"/>
              </v:line>
            </w:pict>
          </mc:Fallback>
        </mc:AlternateContent>
      </w:r>
      <w:r w:rsidRPr="006C4F4B">
        <w:rPr>
          <w:rFonts w:ascii="Times New Roman" w:eastAsia="Times New Roman" w:hAnsi="Times New Roman"/>
          <w:sz w:val="18"/>
          <w:szCs w:val="18"/>
          <w:lang w:eastAsia="ru-RU"/>
        </w:rPr>
        <w:t>количество в неделю/количество часов в год</w:t>
      </w:r>
    </w:p>
    <w:p w:rsidR="00C960D9" w:rsidRDefault="00C960D9" w:rsidP="00C960D9">
      <w:pPr>
        <w:ind w:left="840"/>
        <w:jc w:val="center"/>
        <w:rPr>
          <w:rFonts w:ascii="Times New Roman" w:hAnsi="Times New Roman"/>
          <w:b/>
          <w:sz w:val="24"/>
          <w:szCs w:val="24"/>
          <w:lang w:eastAsia="ru-RU"/>
        </w:rPr>
      </w:pPr>
    </w:p>
    <w:p w:rsidR="00C960D9" w:rsidRDefault="00C960D9" w:rsidP="00C960D9">
      <w:pPr>
        <w:ind w:left="840"/>
        <w:jc w:val="center"/>
        <w:rPr>
          <w:rFonts w:ascii="Times New Roman" w:hAnsi="Times New Roman"/>
          <w:b/>
          <w:sz w:val="24"/>
          <w:szCs w:val="24"/>
          <w:lang w:eastAsia="ru-RU"/>
        </w:rPr>
      </w:pPr>
      <w:proofErr w:type="gramStart"/>
      <w:r w:rsidRPr="00581F46">
        <w:rPr>
          <w:rFonts w:ascii="Times New Roman" w:hAnsi="Times New Roman"/>
          <w:b/>
          <w:sz w:val="24"/>
          <w:szCs w:val="24"/>
          <w:lang w:eastAsia="ru-RU"/>
        </w:rPr>
        <w:t>Составлена</w:t>
      </w:r>
      <w:proofErr w:type="gramEnd"/>
      <w:r w:rsidRPr="00581F46">
        <w:rPr>
          <w:rFonts w:ascii="Times New Roman" w:hAnsi="Times New Roman"/>
          <w:b/>
          <w:sz w:val="24"/>
          <w:szCs w:val="24"/>
          <w:lang w:eastAsia="ru-RU"/>
        </w:rPr>
        <w:t xml:space="preserve"> на основе</w:t>
      </w:r>
    </w:p>
    <w:p w:rsidR="00C960D9" w:rsidRDefault="00C960D9" w:rsidP="00C960D9">
      <w:pPr>
        <w:ind w:left="840"/>
        <w:jc w:val="center"/>
        <w:rPr>
          <w:rFonts w:ascii="Times New Roman" w:hAnsi="Times New Roman"/>
          <w:b/>
          <w:sz w:val="24"/>
          <w:szCs w:val="24"/>
          <w:lang w:eastAsia="ru-RU"/>
        </w:rPr>
      </w:pPr>
      <w:r w:rsidRPr="00581F46">
        <w:rPr>
          <w:rFonts w:ascii="Times New Roman" w:hAnsi="Times New Roman"/>
          <w:b/>
          <w:sz w:val="24"/>
          <w:szCs w:val="24"/>
          <w:lang w:eastAsia="ru-RU"/>
        </w:rPr>
        <w:t xml:space="preserve">  </w:t>
      </w:r>
    </w:p>
    <w:p w:rsidR="00C960D9" w:rsidRPr="000E1A1E" w:rsidRDefault="00C960D9" w:rsidP="00C960D9">
      <w:pPr>
        <w:autoSpaceDE w:val="0"/>
        <w:autoSpaceDN w:val="0"/>
        <w:adjustRightInd w:val="0"/>
        <w:jc w:val="center"/>
        <w:rPr>
          <w:rFonts w:ascii="Times New Roman" w:eastAsia="Times New Roman" w:hAnsi="Times New Roman"/>
          <w:color w:val="000000"/>
          <w:sz w:val="24"/>
          <w:szCs w:val="24"/>
          <w:lang w:eastAsia="ru-RU"/>
        </w:rPr>
      </w:pPr>
      <w:r w:rsidRPr="000E1A1E">
        <w:rPr>
          <w:rFonts w:ascii="Times New Roman" w:hAnsi="Times New Roman"/>
          <w:b/>
          <w:bCs/>
          <w:sz w:val="24"/>
          <w:szCs w:val="24"/>
        </w:rPr>
        <w:t xml:space="preserve">Алгебра. </w:t>
      </w:r>
      <w:r w:rsidRPr="000E1A1E">
        <w:rPr>
          <w:rFonts w:ascii="Times New Roman" w:hAnsi="Times New Roman"/>
          <w:sz w:val="24"/>
          <w:szCs w:val="24"/>
        </w:rPr>
        <w:t xml:space="preserve">Сборник рабочих программ. 7—9 классы: пособие для учителей общеобразоват. организаций / </w:t>
      </w:r>
      <w:r>
        <w:rPr>
          <w:rFonts w:ascii="Times New Roman" w:hAnsi="Times New Roman"/>
          <w:sz w:val="24"/>
          <w:szCs w:val="24"/>
        </w:rPr>
        <w:t>со</w:t>
      </w:r>
      <w:r w:rsidRPr="000E1A1E">
        <w:rPr>
          <w:rFonts w:ascii="Times New Roman" w:hAnsi="Times New Roman"/>
          <w:sz w:val="24"/>
          <w:szCs w:val="24"/>
        </w:rPr>
        <w:t xml:space="preserve">ставитель Т. А. Бурмистрова. — </w:t>
      </w:r>
      <w:r>
        <w:rPr>
          <w:rFonts w:ascii="Times New Roman" w:hAnsi="Times New Roman"/>
          <w:sz w:val="24"/>
          <w:szCs w:val="24"/>
        </w:rPr>
        <w:t>3</w:t>
      </w:r>
      <w:r w:rsidRPr="000E1A1E">
        <w:rPr>
          <w:rFonts w:ascii="Times New Roman" w:hAnsi="Times New Roman"/>
          <w:sz w:val="24"/>
          <w:szCs w:val="24"/>
        </w:rPr>
        <w:t>-е изд., доп. — М.: Просвещение, 20</w:t>
      </w:r>
      <w:r>
        <w:rPr>
          <w:rFonts w:ascii="Times New Roman" w:hAnsi="Times New Roman"/>
          <w:sz w:val="24"/>
          <w:szCs w:val="24"/>
        </w:rPr>
        <w:t>20</w:t>
      </w:r>
    </w:p>
    <w:p w:rsidR="00C960D9" w:rsidRDefault="00C960D9" w:rsidP="00C960D9">
      <w:pPr>
        <w:jc w:val="center"/>
        <w:rPr>
          <w:rFonts w:ascii="Times New Roman" w:eastAsia="Times New Roman" w:hAnsi="Times New Roman"/>
          <w:sz w:val="28"/>
          <w:szCs w:val="28"/>
          <w:lang w:eastAsia="ru-RU"/>
        </w:rPr>
      </w:pPr>
    </w:p>
    <w:p w:rsidR="00C960D9" w:rsidRDefault="00C960D9" w:rsidP="00C960D9">
      <w:pPr>
        <w:jc w:val="center"/>
        <w:rPr>
          <w:rFonts w:ascii="Times New Roman" w:eastAsia="Times New Roman" w:hAnsi="Times New Roman"/>
          <w:sz w:val="28"/>
          <w:szCs w:val="28"/>
          <w:lang w:eastAsia="ru-RU"/>
        </w:rPr>
      </w:pPr>
    </w:p>
    <w:p w:rsidR="00C960D9" w:rsidRPr="006A4448" w:rsidRDefault="00C960D9" w:rsidP="00C960D9">
      <w:pPr>
        <w:jc w:val="center"/>
        <w:rPr>
          <w:rFonts w:ascii="Times New Roman" w:eastAsia="Times New Roman" w:hAnsi="Times New Roman"/>
          <w:sz w:val="28"/>
          <w:szCs w:val="28"/>
          <w:lang w:eastAsia="ru-RU"/>
        </w:rPr>
      </w:pPr>
    </w:p>
    <w:p w:rsidR="00C960D9" w:rsidRPr="00581F46" w:rsidRDefault="00C960D9" w:rsidP="00C960D9">
      <w:pPr>
        <w:jc w:val="both"/>
        <w:rPr>
          <w:rFonts w:ascii="Times New Roman" w:eastAsia="Times New Roman" w:hAnsi="Times New Roman"/>
          <w:b/>
          <w:sz w:val="28"/>
          <w:szCs w:val="28"/>
          <w:lang w:eastAsia="ru-RU"/>
        </w:rPr>
      </w:pPr>
    </w:p>
    <w:p w:rsidR="00C960D9" w:rsidRPr="00581F46" w:rsidRDefault="00C960D9" w:rsidP="00C960D9">
      <w:pPr>
        <w:jc w:val="center"/>
        <w:rPr>
          <w:rFonts w:ascii="Times New Roman" w:eastAsia="Times New Roman" w:hAnsi="Times New Roman"/>
          <w:b/>
          <w:sz w:val="28"/>
          <w:szCs w:val="28"/>
          <w:lang w:eastAsia="ru-RU"/>
        </w:rPr>
      </w:pPr>
      <w:r w:rsidRPr="00581F46">
        <w:rPr>
          <w:rFonts w:ascii="Times New Roman" w:eastAsia="Times New Roman" w:hAnsi="Times New Roman"/>
          <w:b/>
          <w:sz w:val="28"/>
          <w:szCs w:val="28"/>
          <w:lang w:eastAsia="ru-RU"/>
        </w:rPr>
        <w:t>Программу составила:</w:t>
      </w:r>
    </w:p>
    <w:p w:rsidR="00C960D9" w:rsidRPr="007C1845" w:rsidRDefault="00C960D9" w:rsidP="00C960D9">
      <w:pPr>
        <w:jc w:val="center"/>
        <w:rPr>
          <w:rFonts w:ascii="Times New Roman" w:eastAsia="Times New Roman" w:hAnsi="Times New Roman"/>
          <w:i/>
          <w:sz w:val="32"/>
          <w:szCs w:val="28"/>
          <w:lang w:eastAsia="ru-RU"/>
        </w:rPr>
      </w:pPr>
      <w:r w:rsidRPr="007C1845">
        <w:rPr>
          <w:rFonts w:ascii="Times New Roman" w:hAnsi="Times New Roman"/>
          <w:bCs/>
          <w:i/>
          <w:color w:val="191919"/>
          <w:sz w:val="28"/>
          <w:szCs w:val="27"/>
        </w:rPr>
        <w:t>Баталова Оксана Владимировна</w:t>
      </w:r>
    </w:p>
    <w:p w:rsidR="00C960D9" w:rsidRPr="00581F46" w:rsidRDefault="00C960D9" w:rsidP="00C960D9">
      <w:pPr>
        <w:jc w:val="center"/>
        <w:rPr>
          <w:rFonts w:ascii="Times New Roman" w:eastAsia="Times New Roman" w:hAnsi="Times New Roman"/>
          <w:sz w:val="28"/>
          <w:szCs w:val="28"/>
          <w:lang w:eastAsia="ru-RU"/>
        </w:rPr>
      </w:pPr>
    </w:p>
    <w:p w:rsidR="00C960D9" w:rsidRDefault="00C960D9" w:rsidP="00C960D9">
      <w:pPr>
        <w:jc w:val="center"/>
        <w:rPr>
          <w:rFonts w:ascii="Times New Roman" w:eastAsia="Times New Roman" w:hAnsi="Times New Roman"/>
          <w:sz w:val="28"/>
          <w:szCs w:val="28"/>
          <w:lang w:eastAsia="ru-RU"/>
        </w:rPr>
      </w:pPr>
    </w:p>
    <w:p w:rsidR="00C960D9" w:rsidRDefault="00C960D9" w:rsidP="00C960D9">
      <w:pPr>
        <w:jc w:val="center"/>
        <w:rPr>
          <w:rFonts w:ascii="Times New Roman" w:eastAsia="Times New Roman" w:hAnsi="Times New Roman"/>
          <w:sz w:val="28"/>
          <w:szCs w:val="28"/>
          <w:lang w:eastAsia="ru-RU"/>
        </w:rPr>
      </w:pPr>
    </w:p>
    <w:p w:rsidR="00C960D9" w:rsidRPr="00581F46" w:rsidRDefault="00C960D9" w:rsidP="00C960D9">
      <w:pPr>
        <w:jc w:val="center"/>
        <w:rPr>
          <w:rFonts w:ascii="Times New Roman" w:eastAsia="Times New Roman" w:hAnsi="Times New Roman"/>
          <w:sz w:val="28"/>
          <w:szCs w:val="28"/>
          <w:lang w:eastAsia="ru-RU"/>
        </w:rPr>
      </w:pPr>
    </w:p>
    <w:p w:rsidR="00C960D9" w:rsidRDefault="00C960D9" w:rsidP="00C960D9">
      <w:pPr>
        <w:jc w:val="center"/>
        <w:rPr>
          <w:rFonts w:ascii="Times New Roman" w:eastAsia="Times New Roman" w:hAnsi="Times New Roman"/>
          <w:sz w:val="28"/>
          <w:szCs w:val="28"/>
          <w:lang w:eastAsia="ru-RU"/>
        </w:rPr>
      </w:pPr>
    </w:p>
    <w:p w:rsidR="00C960D9" w:rsidRPr="00581F46" w:rsidRDefault="00C960D9" w:rsidP="00C960D9">
      <w:pPr>
        <w:jc w:val="center"/>
        <w:rPr>
          <w:rFonts w:ascii="Times New Roman" w:eastAsia="Times New Roman" w:hAnsi="Times New Roman"/>
          <w:sz w:val="28"/>
          <w:szCs w:val="28"/>
          <w:lang w:eastAsia="ru-RU"/>
        </w:rPr>
      </w:pPr>
    </w:p>
    <w:p w:rsidR="00C960D9" w:rsidRDefault="00C960D9" w:rsidP="00C960D9">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81F46">
        <w:rPr>
          <w:rFonts w:ascii="Times New Roman" w:eastAsia="Times New Roman" w:hAnsi="Times New Roman"/>
          <w:sz w:val="28"/>
          <w:szCs w:val="28"/>
          <w:lang w:eastAsia="ru-RU"/>
        </w:rPr>
        <w:t>п. Сингапай,</w:t>
      </w:r>
      <w:r>
        <w:rPr>
          <w:rFonts w:ascii="Times New Roman" w:eastAsia="Times New Roman" w:hAnsi="Times New Roman"/>
          <w:sz w:val="28"/>
          <w:szCs w:val="28"/>
          <w:lang w:eastAsia="ru-RU"/>
        </w:rPr>
        <w:t xml:space="preserve"> </w:t>
      </w:r>
      <w:r w:rsidRPr="00581F46">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22 </w:t>
      </w:r>
      <w:r w:rsidRPr="00581F46">
        <w:rPr>
          <w:rFonts w:ascii="Times New Roman" w:eastAsia="Times New Roman" w:hAnsi="Times New Roman"/>
          <w:sz w:val="28"/>
          <w:szCs w:val="28"/>
          <w:lang w:eastAsia="ru-RU"/>
        </w:rPr>
        <w:t>год</w:t>
      </w:r>
      <w:r>
        <w:rPr>
          <w:rFonts w:ascii="Times New Roman" w:eastAsia="Times New Roman" w:hAnsi="Times New Roman"/>
          <w:sz w:val="28"/>
          <w:szCs w:val="28"/>
          <w:lang w:eastAsia="ru-RU"/>
        </w:rPr>
        <w:t xml:space="preserve">                                                 </w:t>
      </w:r>
    </w:p>
    <w:p w:rsidR="00C960D9" w:rsidRDefault="00C960D9" w:rsidP="00C960D9">
      <w:pPr>
        <w:rPr>
          <w:rFonts w:ascii="Times New Roman" w:hAnsi="Times New Roman"/>
          <w:sz w:val="28"/>
          <w:szCs w:val="28"/>
          <w:vertAlign w:val="superscript"/>
        </w:rPr>
      </w:pPr>
    </w:p>
    <w:p w:rsidR="00C960D9" w:rsidRDefault="00C960D9" w:rsidP="00C960D9">
      <w:pPr>
        <w:rPr>
          <w:rFonts w:ascii="Times New Roman" w:hAnsi="Times New Roman"/>
          <w:sz w:val="28"/>
          <w:szCs w:val="28"/>
          <w:vertAlign w:val="superscript"/>
        </w:rPr>
      </w:pPr>
    </w:p>
    <w:p w:rsidR="00C960D9" w:rsidRDefault="00C960D9" w:rsidP="00C960D9">
      <w:pPr>
        <w:rPr>
          <w:rFonts w:ascii="Times New Roman" w:hAnsi="Times New Roman"/>
          <w:sz w:val="28"/>
          <w:szCs w:val="28"/>
        </w:rPr>
      </w:pPr>
      <w:r>
        <w:rPr>
          <w:rFonts w:ascii="Times New Roman" w:hAnsi="Times New Roman"/>
          <w:sz w:val="28"/>
          <w:szCs w:val="28"/>
          <w:vertAlign w:val="superscript"/>
        </w:rPr>
        <w:lastRenderedPageBreak/>
        <w:t xml:space="preserve">        </w:t>
      </w:r>
      <w:r>
        <w:rPr>
          <w:rFonts w:ascii="Times New Roman" w:hAnsi="Times New Roman"/>
          <w:sz w:val="28"/>
          <w:szCs w:val="28"/>
        </w:rPr>
        <w:t xml:space="preserve">Программа разработана но основе ФГОС основного общего образования, примерной авторской </w:t>
      </w:r>
      <w:r>
        <w:rPr>
          <w:rFonts w:ascii="Times New Roman" w:hAnsi="Times New Roman"/>
          <w:color w:val="000000"/>
          <w:sz w:val="28"/>
          <w:szCs w:val="28"/>
          <w:shd w:val="clear" w:color="auto" w:fill="FFFFFF"/>
        </w:rPr>
        <w:t>программы развития познавательных способностей учащихся 5-9 классов «Внеурочная деятельность» автор: Н. А. Криволапова. — М.: Просвещение, 2016, пособия для учителей М.Б. Балк, Г.Д. Балк</w:t>
      </w:r>
      <w:r>
        <w:rPr>
          <w:rFonts w:ascii="Times New Roman" w:hAnsi="Times New Roman"/>
          <w:sz w:val="28"/>
          <w:szCs w:val="28"/>
        </w:rPr>
        <w:t xml:space="preserve"> </w:t>
      </w:r>
    </w:p>
    <w:p w:rsidR="00C960D9" w:rsidRDefault="00C960D9" w:rsidP="00C960D9">
      <w:pPr>
        <w:pStyle w:val="Default"/>
        <w:jc w:val="center"/>
        <w:rPr>
          <w:b/>
          <w:bCs/>
          <w:sz w:val="28"/>
          <w:szCs w:val="28"/>
        </w:rPr>
      </w:pPr>
    </w:p>
    <w:p w:rsidR="00C960D9" w:rsidRDefault="00C960D9" w:rsidP="00C960D9">
      <w:pPr>
        <w:pStyle w:val="Default"/>
        <w:jc w:val="center"/>
        <w:rPr>
          <w:b/>
          <w:bCs/>
          <w:sz w:val="28"/>
          <w:szCs w:val="28"/>
        </w:rPr>
      </w:pPr>
      <w:r>
        <w:rPr>
          <w:b/>
          <w:bCs/>
          <w:sz w:val="28"/>
          <w:szCs w:val="28"/>
        </w:rPr>
        <w:t>Пояснительная записка.</w:t>
      </w:r>
    </w:p>
    <w:p w:rsidR="00C960D9" w:rsidRDefault="00C960D9" w:rsidP="00C960D9">
      <w:pPr>
        <w:widowControl/>
        <w:suppressAutoHyphens/>
        <w:ind w:firstLine="708"/>
        <w:jc w:val="both"/>
        <w:rPr>
          <w:rFonts w:ascii="Times New Roman" w:hAnsi="Times New Roman"/>
          <w:sz w:val="28"/>
          <w:szCs w:val="28"/>
          <w:lang w:eastAsia="ar-SA"/>
        </w:rPr>
      </w:pPr>
      <w:r>
        <w:rPr>
          <w:rFonts w:ascii="Times New Roman" w:hAnsi="Times New Roman"/>
          <w:sz w:val="28"/>
          <w:szCs w:val="28"/>
          <w:lang w:eastAsia="ar-SA"/>
        </w:rPr>
        <w:t>Программа по внеурочной деятельности «Математика на «5» разработана на основе следующих документов:</w:t>
      </w:r>
    </w:p>
    <w:p w:rsidR="00C960D9" w:rsidRDefault="00C960D9" w:rsidP="00C960D9">
      <w:pPr>
        <w:widowControl/>
        <w:numPr>
          <w:ilvl w:val="0"/>
          <w:numId w:val="2"/>
        </w:numPr>
        <w:suppressAutoHyphens/>
        <w:jc w:val="both"/>
        <w:rPr>
          <w:rFonts w:ascii="Times New Roman" w:hAnsi="Times New Roman"/>
          <w:sz w:val="28"/>
          <w:szCs w:val="28"/>
          <w:lang w:eastAsia="ar-SA"/>
        </w:rPr>
      </w:pPr>
      <w:r>
        <w:rPr>
          <w:rFonts w:ascii="Times New Roman" w:hAnsi="Times New Roman"/>
          <w:sz w:val="28"/>
          <w:szCs w:val="28"/>
          <w:lang w:eastAsia="ar-SA"/>
        </w:rPr>
        <w:t>Федеральный закон от 29 декабря 2012 года №273-ФЗ «Об образовании в Российской Федерации</w:t>
      </w:r>
    </w:p>
    <w:p w:rsidR="00C960D9" w:rsidRDefault="00C960D9" w:rsidP="00C960D9">
      <w:pPr>
        <w:widowControl/>
        <w:numPr>
          <w:ilvl w:val="0"/>
          <w:numId w:val="2"/>
        </w:numPr>
        <w:suppressAutoHyphens/>
        <w:jc w:val="both"/>
        <w:rPr>
          <w:rFonts w:ascii="Times New Roman" w:hAnsi="Times New Roman"/>
          <w:sz w:val="28"/>
          <w:szCs w:val="28"/>
          <w:lang w:eastAsia="ar-SA"/>
        </w:rPr>
      </w:pPr>
      <w:r>
        <w:rPr>
          <w:rFonts w:ascii="Times New Roman" w:hAnsi="Times New Roman"/>
          <w:sz w:val="28"/>
          <w:szCs w:val="28"/>
          <w:lang w:eastAsia="ar-SA"/>
        </w:rPr>
        <w:t xml:space="preserve">Федеральный государственный образовательный стандарт начального общего образования (Утверждён приказом Минобрнауки России от 6 октября </w:t>
      </w:r>
      <w:smartTag w:uri="urn:schemas-microsoft-com:office:smarttags" w:element="metricconverter">
        <w:smartTagPr>
          <w:attr w:name="ProductID" w:val="2009 г"/>
        </w:smartTagPr>
        <w:r>
          <w:rPr>
            <w:rFonts w:ascii="Times New Roman" w:hAnsi="Times New Roman"/>
            <w:sz w:val="28"/>
            <w:szCs w:val="28"/>
            <w:lang w:eastAsia="ar-SA"/>
          </w:rPr>
          <w:t>2009 г</w:t>
        </w:r>
      </w:smartTag>
      <w:r>
        <w:rPr>
          <w:rFonts w:ascii="Times New Roman" w:hAnsi="Times New Roman"/>
          <w:sz w:val="28"/>
          <w:szCs w:val="28"/>
          <w:lang w:eastAsia="ar-SA"/>
        </w:rPr>
        <w:t>. № 373</w:t>
      </w:r>
    </w:p>
    <w:p w:rsidR="00C960D9" w:rsidRPr="00851C59" w:rsidRDefault="00C960D9" w:rsidP="00C960D9">
      <w:pPr>
        <w:widowControl/>
        <w:numPr>
          <w:ilvl w:val="0"/>
          <w:numId w:val="2"/>
        </w:numPr>
        <w:suppressAutoHyphens/>
        <w:jc w:val="both"/>
        <w:rPr>
          <w:rFonts w:ascii="Times New Roman" w:hAnsi="Times New Roman"/>
          <w:sz w:val="28"/>
          <w:szCs w:val="28"/>
          <w:lang w:eastAsia="ar-SA"/>
        </w:rPr>
      </w:pPr>
      <w:r>
        <w:rPr>
          <w:rFonts w:ascii="Times New Roman" w:hAnsi="Times New Roman"/>
          <w:bCs/>
          <w:sz w:val="28"/>
          <w:szCs w:val="28"/>
          <w:lang w:eastAsia="ar-SA"/>
        </w:rPr>
        <w:t xml:space="preserve">Федеральные </w:t>
      </w:r>
      <w:hyperlink r:id="rId7" w:anchor="bdc1f" w:history="1">
        <w:r w:rsidRPr="00851C59">
          <w:rPr>
            <w:rStyle w:val="a7"/>
            <w:rFonts w:ascii="Times New Roman" w:hAnsi="Times New Roman"/>
            <w:bCs/>
            <w:color w:val="auto"/>
            <w:sz w:val="28"/>
            <w:szCs w:val="28"/>
            <w:u w:val="none"/>
            <w:lang w:eastAsia="ar-SA"/>
          </w:rPr>
          <w:t>требования</w:t>
        </w:r>
      </w:hyperlink>
      <w:r w:rsidRPr="00851C59">
        <w:rPr>
          <w:rFonts w:ascii="Times New Roman" w:hAnsi="Times New Roman"/>
          <w:bCs/>
          <w:sz w:val="28"/>
          <w:szCs w:val="28"/>
          <w:lang w:eastAsia="ar-SA"/>
        </w:rPr>
        <w:t xml:space="preserve"> к образовательным учреждениям в </w:t>
      </w:r>
      <w:bookmarkStart w:id="0" w:name="63662"/>
      <w:bookmarkEnd w:id="0"/>
      <w:r w:rsidRPr="00851C59">
        <w:rPr>
          <w:rFonts w:ascii="Times New Roman" w:hAnsi="Times New Roman"/>
          <w:bCs/>
          <w:sz w:val="28"/>
          <w:szCs w:val="28"/>
          <w:lang w:eastAsia="ar-SA"/>
        </w:rPr>
        <w:t xml:space="preserve">части минимальной оснащенности учебного процесса и оборудования учебных помещений (утверждены Приказом Минобрнауки России от 4 октября </w:t>
      </w:r>
      <w:smartTag w:uri="urn:schemas-microsoft-com:office:smarttags" w:element="metricconverter">
        <w:smartTagPr>
          <w:attr w:name="ProductID" w:val="2010 г"/>
        </w:smartTagPr>
        <w:r w:rsidRPr="00851C59">
          <w:rPr>
            <w:rFonts w:ascii="Times New Roman" w:hAnsi="Times New Roman"/>
            <w:bCs/>
            <w:sz w:val="28"/>
            <w:szCs w:val="28"/>
            <w:lang w:eastAsia="ar-SA"/>
          </w:rPr>
          <w:t>2010 г</w:t>
        </w:r>
      </w:smartTag>
      <w:r w:rsidRPr="00851C59">
        <w:rPr>
          <w:rFonts w:ascii="Times New Roman" w:hAnsi="Times New Roman"/>
          <w:bCs/>
          <w:sz w:val="28"/>
          <w:szCs w:val="28"/>
          <w:lang w:eastAsia="ar-SA"/>
        </w:rPr>
        <w:t xml:space="preserve">. N 986. </w:t>
      </w:r>
      <w:bookmarkStart w:id="1" w:name="7295e"/>
      <w:bookmarkEnd w:id="1"/>
    </w:p>
    <w:p w:rsidR="00C960D9" w:rsidRPr="00851C59" w:rsidRDefault="005D0041" w:rsidP="00C960D9">
      <w:pPr>
        <w:widowControl/>
        <w:numPr>
          <w:ilvl w:val="0"/>
          <w:numId w:val="2"/>
        </w:numPr>
        <w:spacing w:before="100" w:beforeAutospacing="1" w:after="100" w:afterAutospacing="1"/>
        <w:jc w:val="both"/>
        <w:rPr>
          <w:rFonts w:ascii="Times New Roman" w:hAnsi="Times New Roman"/>
          <w:sz w:val="28"/>
          <w:szCs w:val="28"/>
          <w:lang w:eastAsia="ru-RU"/>
        </w:rPr>
      </w:pPr>
      <w:hyperlink r:id="rId8" w:anchor="1909c" w:history="1">
        <w:r w:rsidR="00C960D9" w:rsidRPr="00851C59">
          <w:rPr>
            <w:rStyle w:val="a7"/>
            <w:rFonts w:ascii="Times New Roman" w:hAnsi="Times New Roman"/>
            <w:color w:val="auto"/>
            <w:sz w:val="28"/>
            <w:szCs w:val="28"/>
            <w:u w:val="none"/>
            <w:lang w:eastAsia="ru-RU"/>
          </w:rPr>
          <w:t>СанПиН 2.4.2.2821-10</w:t>
        </w:r>
      </w:hyperlink>
      <w:r>
        <w:rPr>
          <w:rFonts w:ascii="Times New Roman" w:hAnsi="Times New Roman"/>
          <w:sz w:val="28"/>
          <w:szCs w:val="28"/>
          <w:lang w:eastAsia="ru-RU"/>
        </w:rPr>
        <w:t xml:space="preserve"> «</w:t>
      </w:r>
      <w:r w:rsidR="00C960D9" w:rsidRPr="00851C59">
        <w:rPr>
          <w:rFonts w:ascii="Times New Roman" w:hAnsi="Times New Roman"/>
          <w:sz w:val="28"/>
          <w:szCs w:val="28"/>
          <w:lang w:eastAsia="ru-RU"/>
        </w:rPr>
        <w:t>Санитарно-эпидемиологические требования к условиям и организации обучения в общеобразовательных учреждениях</w:t>
      </w:r>
      <w:r>
        <w:rPr>
          <w:rFonts w:ascii="Times New Roman" w:hAnsi="Times New Roman"/>
          <w:sz w:val="28"/>
          <w:szCs w:val="28"/>
          <w:lang w:eastAsia="ru-RU"/>
        </w:rPr>
        <w:t>»</w:t>
      </w:r>
      <w:r w:rsidR="00C960D9" w:rsidRPr="00851C59">
        <w:rPr>
          <w:rFonts w:ascii="Times New Roman" w:hAnsi="Times New Roman"/>
          <w:sz w:val="28"/>
          <w:szCs w:val="28"/>
          <w:lang w:eastAsia="ru-RU"/>
        </w:rPr>
        <w:t xml:space="preserve"> (утверждены Постановлением Главного государственного санитарного врача Российской Федерации </w:t>
      </w:r>
      <w:bookmarkStart w:id="2" w:name="30963"/>
      <w:bookmarkEnd w:id="2"/>
      <w:r w:rsidR="00C960D9" w:rsidRPr="00851C59">
        <w:rPr>
          <w:rFonts w:ascii="Times New Roman" w:hAnsi="Times New Roman"/>
          <w:sz w:val="28"/>
          <w:szCs w:val="28"/>
          <w:lang w:eastAsia="ru-RU"/>
        </w:rPr>
        <w:t xml:space="preserve">от 29 декабря </w:t>
      </w:r>
      <w:smartTag w:uri="urn:schemas-microsoft-com:office:smarttags" w:element="metricconverter">
        <w:smartTagPr>
          <w:attr w:name="ProductID" w:val="2010 г"/>
        </w:smartTagPr>
        <w:r w:rsidR="00C960D9" w:rsidRPr="00851C59">
          <w:rPr>
            <w:rFonts w:ascii="Times New Roman" w:hAnsi="Times New Roman"/>
            <w:sz w:val="28"/>
            <w:szCs w:val="28"/>
            <w:lang w:eastAsia="ru-RU"/>
          </w:rPr>
          <w:t>2010 г</w:t>
        </w:r>
      </w:smartTag>
      <w:r w:rsidR="00C960D9" w:rsidRPr="00851C59">
        <w:rPr>
          <w:rFonts w:ascii="Times New Roman" w:hAnsi="Times New Roman"/>
          <w:sz w:val="28"/>
          <w:szCs w:val="28"/>
          <w:lang w:eastAsia="ru-RU"/>
        </w:rPr>
        <w:t xml:space="preserve">. N 189. </w:t>
      </w:r>
    </w:p>
    <w:p w:rsidR="00C960D9" w:rsidRPr="00851C59" w:rsidRDefault="00C960D9" w:rsidP="00C960D9">
      <w:pPr>
        <w:widowControl/>
        <w:numPr>
          <w:ilvl w:val="0"/>
          <w:numId w:val="2"/>
        </w:numPr>
        <w:spacing w:before="100" w:beforeAutospacing="1" w:after="100" w:afterAutospacing="1"/>
        <w:jc w:val="both"/>
        <w:rPr>
          <w:rFonts w:ascii="Times New Roman" w:hAnsi="Times New Roman"/>
          <w:sz w:val="28"/>
          <w:szCs w:val="28"/>
          <w:lang w:eastAsia="ru-RU"/>
        </w:rPr>
      </w:pPr>
      <w:r w:rsidRPr="00851C59">
        <w:rPr>
          <w:rFonts w:ascii="Times New Roman" w:hAnsi="Times New Roman"/>
          <w:sz w:val="28"/>
          <w:szCs w:val="28"/>
          <w:lang w:eastAsia="ru-RU"/>
        </w:rPr>
        <w:t xml:space="preserve">Санитарно-эпидемиологические </w:t>
      </w:r>
      <w:hyperlink r:id="rId9" w:anchor="97f9f" w:history="1">
        <w:r w:rsidRPr="00851C59">
          <w:rPr>
            <w:rStyle w:val="a7"/>
            <w:rFonts w:ascii="Times New Roman" w:hAnsi="Times New Roman"/>
            <w:color w:val="auto"/>
            <w:sz w:val="28"/>
            <w:szCs w:val="28"/>
            <w:u w:val="none"/>
            <w:lang w:eastAsia="ru-RU"/>
          </w:rPr>
          <w:t>правила</w:t>
        </w:r>
      </w:hyperlink>
      <w:r w:rsidRPr="00851C59">
        <w:rPr>
          <w:rFonts w:ascii="Times New Roman" w:hAnsi="Times New Roman"/>
          <w:sz w:val="28"/>
          <w:szCs w:val="28"/>
          <w:lang w:eastAsia="ru-RU"/>
        </w:rPr>
        <w:t xml:space="preserve"> и нормативы </w:t>
      </w:r>
      <w:r w:rsidR="005D0041">
        <w:rPr>
          <w:rFonts w:ascii="Times New Roman" w:hAnsi="Times New Roman"/>
          <w:sz w:val="28"/>
          <w:szCs w:val="28"/>
          <w:lang w:eastAsia="ru-RU"/>
        </w:rPr>
        <w:t>«</w:t>
      </w:r>
      <w:r w:rsidRPr="00851C59">
        <w:rPr>
          <w:rFonts w:ascii="Times New Roman" w:hAnsi="Times New Roman"/>
          <w:sz w:val="28"/>
          <w:szCs w:val="28"/>
          <w:lang w:eastAsia="ru-RU"/>
        </w:rPr>
        <w:t>Санитарно-эпидемиологические требования к учреждениям дополнительного образования СанПиН 2.4.4.1251-03</w:t>
      </w:r>
      <w:r w:rsidR="005D0041">
        <w:rPr>
          <w:rFonts w:ascii="Times New Roman" w:hAnsi="Times New Roman"/>
          <w:sz w:val="28"/>
          <w:szCs w:val="28"/>
          <w:lang w:eastAsia="ru-RU"/>
        </w:rPr>
        <w:t>»</w:t>
      </w:r>
      <w:r w:rsidRPr="00851C59">
        <w:rPr>
          <w:rFonts w:ascii="Times New Roman" w:hAnsi="Times New Roman"/>
          <w:sz w:val="28"/>
          <w:szCs w:val="28"/>
          <w:lang w:eastAsia="ru-RU"/>
        </w:rPr>
        <w:t xml:space="preserve"> (утверждены </w:t>
      </w:r>
      <w:bookmarkStart w:id="3" w:name="c8353"/>
      <w:bookmarkEnd w:id="3"/>
      <w:r w:rsidRPr="00851C59">
        <w:rPr>
          <w:rFonts w:ascii="Times New Roman" w:hAnsi="Times New Roman"/>
          <w:sz w:val="28"/>
          <w:szCs w:val="28"/>
          <w:lang w:eastAsia="ru-RU"/>
        </w:rPr>
        <w:t xml:space="preserve">Постановлением Главного государственного санитарного врача Российской Федерации от 3 апреля </w:t>
      </w:r>
      <w:smartTag w:uri="urn:schemas-microsoft-com:office:smarttags" w:element="metricconverter">
        <w:smartTagPr>
          <w:attr w:name="ProductID" w:val="2003 г"/>
        </w:smartTagPr>
        <w:r w:rsidRPr="00851C59">
          <w:rPr>
            <w:rFonts w:ascii="Times New Roman" w:hAnsi="Times New Roman"/>
            <w:sz w:val="28"/>
            <w:szCs w:val="28"/>
            <w:lang w:eastAsia="ru-RU"/>
          </w:rPr>
          <w:t>2003 г</w:t>
        </w:r>
      </w:smartTag>
      <w:r w:rsidRPr="00851C59">
        <w:rPr>
          <w:rFonts w:ascii="Times New Roman" w:hAnsi="Times New Roman"/>
          <w:sz w:val="28"/>
          <w:szCs w:val="28"/>
          <w:lang w:eastAsia="ru-RU"/>
        </w:rPr>
        <w:t xml:space="preserve">. N 27. </w:t>
      </w:r>
    </w:p>
    <w:p w:rsidR="00C960D9" w:rsidRDefault="00C960D9" w:rsidP="00C960D9">
      <w:pPr>
        <w:widowControl/>
        <w:numPr>
          <w:ilvl w:val="0"/>
          <w:numId w:val="2"/>
        </w:numPr>
        <w:rPr>
          <w:rFonts w:ascii="Times New Roman" w:hAnsi="Times New Roman"/>
          <w:sz w:val="24"/>
          <w:szCs w:val="24"/>
          <w:lang w:eastAsia="ru-RU"/>
        </w:rPr>
      </w:pPr>
      <w:r w:rsidRPr="00851C59">
        <w:rPr>
          <w:rFonts w:ascii="Times New Roman" w:hAnsi="Times New Roman"/>
          <w:sz w:val="28"/>
          <w:szCs w:val="28"/>
          <w:lang w:eastAsia="ru-RU"/>
        </w:rPr>
        <w:t xml:space="preserve">Федеральные </w:t>
      </w:r>
      <w:hyperlink r:id="rId10" w:anchor="745e9" w:history="1">
        <w:r w:rsidRPr="00851C59">
          <w:rPr>
            <w:rStyle w:val="a7"/>
            <w:rFonts w:ascii="Times New Roman" w:hAnsi="Times New Roman"/>
            <w:color w:val="auto"/>
            <w:sz w:val="28"/>
            <w:szCs w:val="28"/>
            <w:u w:val="none"/>
            <w:lang w:eastAsia="ru-RU"/>
          </w:rPr>
          <w:t>требования</w:t>
        </w:r>
      </w:hyperlink>
      <w:r w:rsidRPr="00851C59">
        <w:rPr>
          <w:rFonts w:ascii="Times New Roman" w:hAnsi="Times New Roman"/>
          <w:sz w:val="28"/>
          <w:szCs w:val="28"/>
          <w:lang w:eastAsia="ru-RU"/>
        </w:rPr>
        <w:t xml:space="preserve"> к</w:t>
      </w:r>
      <w:r w:rsidRPr="00851C59">
        <w:rPr>
          <w:rFonts w:ascii="Times New Roman" w:hAnsi="Times New Roman"/>
          <w:b/>
          <w:sz w:val="28"/>
          <w:szCs w:val="28"/>
          <w:lang w:eastAsia="ru-RU"/>
        </w:rPr>
        <w:t xml:space="preserve"> </w:t>
      </w:r>
      <w:r w:rsidRPr="00851C59">
        <w:rPr>
          <w:rFonts w:ascii="Times New Roman" w:hAnsi="Times New Roman"/>
          <w:sz w:val="28"/>
          <w:szCs w:val="28"/>
          <w:lang w:eastAsia="ru-RU"/>
        </w:rPr>
        <w:t xml:space="preserve">образовательным учреждениям в </w:t>
      </w:r>
      <w:bookmarkStart w:id="4" w:name="8e309"/>
      <w:bookmarkEnd w:id="4"/>
      <w:r w:rsidRPr="00851C59">
        <w:rPr>
          <w:rFonts w:ascii="Times New Roman" w:hAnsi="Times New Roman"/>
          <w:sz w:val="28"/>
          <w:szCs w:val="28"/>
          <w:lang w:eastAsia="ru-RU"/>
        </w:rPr>
        <w:t xml:space="preserve">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851C59">
          <w:rPr>
            <w:rFonts w:ascii="Times New Roman" w:hAnsi="Times New Roman"/>
            <w:sz w:val="28"/>
            <w:szCs w:val="28"/>
            <w:lang w:eastAsia="ru-RU"/>
          </w:rPr>
          <w:t xml:space="preserve">2010 </w:t>
        </w:r>
        <w:r>
          <w:rPr>
            <w:rFonts w:ascii="Times New Roman" w:hAnsi="Times New Roman"/>
            <w:sz w:val="28"/>
            <w:szCs w:val="28"/>
            <w:lang w:eastAsia="ru-RU"/>
          </w:rPr>
          <w:t>г</w:t>
        </w:r>
      </w:smartTag>
      <w:r>
        <w:rPr>
          <w:rFonts w:ascii="Times New Roman" w:hAnsi="Times New Roman"/>
          <w:sz w:val="28"/>
          <w:szCs w:val="28"/>
          <w:lang w:eastAsia="ru-RU"/>
        </w:rPr>
        <w:t>. N 2106.</w:t>
      </w:r>
    </w:p>
    <w:p w:rsidR="00C960D9" w:rsidRDefault="00C960D9" w:rsidP="00C960D9">
      <w:pPr>
        <w:widowControl/>
        <w:rPr>
          <w:rFonts w:ascii="Times New Roman" w:hAnsi="Times New Roman"/>
          <w:sz w:val="24"/>
          <w:szCs w:val="24"/>
          <w:lang w:eastAsia="ru-RU"/>
        </w:rPr>
      </w:pPr>
    </w:p>
    <w:p w:rsidR="00C960D9" w:rsidRPr="004A2EC4" w:rsidRDefault="00C960D9" w:rsidP="00C960D9">
      <w:pPr>
        <w:widowControl/>
        <w:ind w:firstLine="708"/>
        <w:jc w:val="both"/>
        <w:rPr>
          <w:rFonts w:ascii="Times New Roman" w:hAnsi="Times New Roman"/>
          <w:sz w:val="28"/>
          <w:szCs w:val="28"/>
          <w:lang w:eastAsia="ru-RU"/>
        </w:rPr>
      </w:pPr>
      <w:r>
        <w:rPr>
          <w:rFonts w:ascii="Times New Roman" w:hAnsi="Times New Roman"/>
          <w:sz w:val="28"/>
          <w:szCs w:val="28"/>
          <w:lang w:eastAsia="ru-RU"/>
        </w:rPr>
        <w:t>Курс внеурочной деятельности «</w:t>
      </w:r>
      <w:r>
        <w:rPr>
          <w:rFonts w:ascii="Times New Roman" w:hAnsi="Times New Roman"/>
          <w:sz w:val="28"/>
          <w:szCs w:val="28"/>
          <w:lang w:eastAsia="ar-SA"/>
        </w:rPr>
        <w:t>Математика на «5»</w:t>
      </w:r>
      <w:r>
        <w:rPr>
          <w:rFonts w:ascii="Times New Roman" w:hAnsi="Times New Roman"/>
          <w:sz w:val="28"/>
          <w:szCs w:val="28"/>
          <w:lang w:eastAsia="ru-RU"/>
        </w:rPr>
        <w:t>» реализуется в течение учебного года по 1 часу в неделю (35 учебных недель), 3</w:t>
      </w:r>
      <w:r w:rsidR="005D0041">
        <w:rPr>
          <w:rFonts w:ascii="Times New Roman" w:hAnsi="Times New Roman"/>
          <w:sz w:val="28"/>
          <w:szCs w:val="28"/>
          <w:lang w:eastAsia="ru-RU"/>
        </w:rPr>
        <w:t>4</w:t>
      </w:r>
      <w:r>
        <w:rPr>
          <w:rFonts w:ascii="Times New Roman" w:hAnsi="Times New Roman"/>
          <w:sz w:val="28"/>
          <w:szCs w:val="28"/>
          <w:lang w:eastAsia="ru-RU"/>
        </w:rPr>
        <w:t xml:space="preserve"> час</w:t>
      </w:r>
      <w:r w:rsidR="005D0041">
        <w:rPr>
          <w:rFonts w:ascii="Times New Roman" w:hAnsi="Times New Roman"/>
          <w:sz w:val="28"/>
          <w:szCs w:val="28"/>
          <w:lang w:eastAsia="ru-RU"/>
        </w:rPr>
        <w:t>а</w:t>
      </w:r>
      <w:r>
        <w:rPr>
          <w:rFonts w:ascii="Times New Roman" w:hAnsi="Times New Roman"/>
          <w:sz w:val="28"/>
          <w:szCs w:val="28"/>
          <w:lang w:eastAsia="ru-RU"/>
        </w:rPr>
        <w:t xml:space="preserve"> в год. </w:t>
      </w:r>
    </w:p>
    <w:p w:rsidR="00C960D9" w:rsidRDefault="00C960D9" w:rsidP="00C960D9">
      <w:pPr>
        <w:pStyle w:val="Default"/>
        <w:jc w:val="both"/>
        <w:rPr>
          <w:sz w:val="28"/>
          <w:szCs w:val="28"/>
        </w:rPr>
      </w:pPr>
      <w:r>
        <w:rPr>
          <w:sz w:val="28"/>
          <w:szCs w:val="28"/>
        </w:rPr>
        <w:t xml:space="preserve">         Математическое образование в системе основного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вкладом в создание представлений о научных методах познания действительности. Математике принадлежит ведущая роль в формировании алгоритмического мышления, развитии умений действовать по заданному алгоритму и конструировать новые. Интерес учащихся к предмету зависит, прежде всего, от качественной постановки учебной работы на уроке. В то же время, с помощью продуманной системы внеурочных занятий, можно значительно повысить интерес школьников к математике. </w:t>
      </w:r>
    </w:p>
    <w:p w:rsidR="009A4EE4" w:rsidRDefault="00C960D9" w:rsidP="00C960D9">
      <w:pPr>
        <w:pStyle w:val="Default"/>
        <w:jc w:val="both"/>
        <w:rPr>
          <w:sz w:val="28"/>
          <w:szCs w:val="28"/>
        </w:rPr>
      </w:pPr>
      <w:r>
        <w:rPr>
          <w:sz w:val="28"/>
          <w:szCs w:val="28"/>
        </w:rPr>
        <w:t xml:space="preserve">Рабочая программа по внеурочной деятельности по математике «Математика на «5» для обучающихся </w:t>
      </w:r>
      <w:r w:rsidR="00E83E2D">
        <w:rPr>
          <w:sz w:val="28"/>
          <w:szCs w:val="28"/>
        </w:rPr>
        <w:t xml:space="preserve"> 9 класса</w:t>
      </w:r>
      <w:r>
        <w:rPr>
          <w:sz w:val="28"/>
          <w:szCs w:val="28"/>
        </w:rPr>
        <w:t xml:space="preserve"> призвана способствовать развитию математического кругозора, творческих способностей учащихся, привитию н</w:t>
      </w:r>
      <w:r w:rsidR="009A4EE4">
        <w:rPr>
          <w:sz w:val="28"/>
          <w:szCs w:val="28"/>
        </w:rPr>
        <w:t xml:space="preserve">авыков самостоятельной работы, </w:t>
      </w:r>
      <w:r>
        <w:rPr>
          <w:sz w:val="28"/>
          <w:szCs w:val="28"/>
        </w:rPr>
        <w:t xml:space="preserve">повышению качества математической </w:t>
      </w:r>
      <w:r>
        <w:rPr>
          <w:sz w:val="28"/>
          <w:szCs w:val="28"/>
        </w:rPr>
        <w:lastRenderedPageBreak/>
        <w:t xml:space="preserve">подготовки учащихся. Разработка и содержание данной программы обусловлены </w:t>
      </w:r>
      <w:r w:rsidR="009A4EE4">
        <w:rPr>
          <w:sz w:val="28"/>
          <w:szCs w:val="28"/>
        </w:rPr>
        <w:t xml:space="preserve">необходимостью подготовки учащихся </w:t>
      </w:r>
      <w:proofErr w:type="gramStart"/>
      <w:r w:rsidR="009A4EE4">
        <w:rPr>
          <w:sz w:val="28"/>
          <w:szCs w:val="28"/>
        </w:rPr>
        <w:t>к</w:t>
      </w:r>
      <w:proofErr w:type="gramEnd"/>
      <w:r w:rsidR="009A4EE4">
        <w:rPr>
          <w:sz w:val="28"/>
          <w:szCs w:val="28"/>
        </w:rPr>
        <w:t xml:space="preserve"> </w:t>
      </w:r>
      <w:proofErr w:type="gramStart"/>
      <w:r w:rsidR="009A4EE4">
        <w:rPr>
          <w:sz w:val="28"/>
          <w:szCs w:val="28"/>
        </w:rPr>
        <w:t>решения</w:t>
      </w:r>
      <w:proofErr w:type="gramEnd"/>
      <w:r w:rsidR="009A4EE4">
        <w:rPr>
          <w:sz w:val="28"/>
          <w:szCs w:val="28"/>
        </w:rPr>
        <w:t xml:space="preserve"> заданий второй части ОГЭ</w:t>
      </w:r>
      <w:r>
        <w:rPr>
          <w:sz w:val="28"/>
          <w:szCs w:val="28"/>
        </w:rPr>
        <w:t xml:space="preserve">. </w:t>
      </w:r>
    </w:p>
    <w:p w:rsidR="00C960D9" w:rsidRDefault="00C960D9" w:rsidP="00C960D9">
      <w:pPr>
        <w:pStyle w:val="Default"/>
        <w:jc w:val="both"/>
        <w:rPr>
          <w:sz w:val="28"/>
          <w:szCs w:val="28"/>
        </w:rPr>
      </w:pPr>
      <w:r>
        <w:rPr>
          <w:b/>
          <w:bCs/>
          <w:sz w:val="28"/>
          <w:szCs w:val="28"/>
        </w:rPr>
        <w:t>Цель курса:</w:t>
      </w:r>
    </w:p>
    <w:p w:rsidR="00C960D9" w:rsidRDefault="00C960D9" w:rsidP="00C960D9">
      <w:pPr>
        <w:pStyle w:val="Default"/>
        <w:jc w:val="both"/>
        <w:rPr>
          <w:sz w:val="28"/>
          <w:szCs w:val="28"/>
        </w:rPr>
      </w:pPr>
      <w:r>
        <w:rPr>
          <w:sz w:val="28"/>
          <w:szCs w:val="28"/>
        </w:rPr>
        <w:t xml:space="preserve">Создание условий для самореализации учащихся в процессе учебной деятельности; развитие математических, интеллектуальных способностей учащихся, обобщенных умственных умений. </w:t>
      </w:r>
    </w:p>
    <w:p w:rsidR="00C960D9" w:rsidRDefault="00C960D9" w:rsidP="00C960D9">
      <w:pPr>
        <w:pStyle w:val="Default"/>
        <w:jc w:val="both"/>
        <w:rPr>
          <w:b/>
          <w:bCs/>
          <w:sz w:val="28"/>
          <w:szCs w:val="28"/>
        </w:rPr>
      </w:pPr>
      <w:r>
        <w:rPr>
          <w:b/>
          <w:bCs/>
          <w:sz w:val="28"/>
          <w:szCs w:val="28"/>
        </w:rPr>
        <w:t>Задачи:</w:t>
      </w:r>
    </w:p>
    <w:p w:rsidR="00C960D9" w:rsidRDefault="00C960D9" w:rsidP="00C960D9">
      <w:pPr>
        <w:pStyle w:val="Default"/>
        <w:rPr>
          <w:i/>
          <w:iCs/>
          <w:sz w:val="28"/>
          <w:szCs w:val="28"/>
        </w:rPr>
      </w:pPr>
      <w:r>
        <w:rPr>
          <w:i/>
          <w:iCs/>
          <w:sz w:val="28"/>
          <w:szCs w:val="28"/>
        </w:rPr>
        <w:t xml:space="preserve">Обучающие </w:t>
      </w:r>
    </w:p>
    <w:p w:rsidR="00C960D9" w:rsidRDefault="00C960D9" w:rsidP="00C960D9">
      <w:pPr>
        <w:pStyle w:val="Default"/>
        <w:rPr>
          <w:sz w:val="28"/>
          <w:szCs w:val="28"/>
        </w:rPr>
      </w:pPr>
      <w:r>
        <w:rPr>
          <w:sz w:val="28"/>
          <w:szCs w:val="28"/>
        </w:rPr>
        <w:t xml:space="preserve">-учить способам поиска цели деятельности, её осознания и оформления; </w:t>
      </w:r>
    </w:p>
    <w:p w:rsidR="00C960D9" w:rsidRDefault="00C960D9" w:rsidP="00C960D9">
      <w:pPr>
        <w:pStyle w:val="Default"/>
        <w:rPr>
          <w:sz w:val="28"/>
          <w:szCs w:val="28"/>
        </w:rPr>
      </w:pPr>
      <w:r>
        <w:rPr>
          <w:sz w:val="28"/>
          <w:szCs w:val="28"/>
        </w:rPr>
        <w:t xml:space="preserve">-учить быть критичными слушателями; </w:t>
      </w:r>
    </w:p>
    <w:p w:rsidR="00C960D9" w:rsidRDefault="00C960D9" w:rsidP="00C960D9">
      <w:pPr>
        <w:pStyle w:val="Default"/>
        <w:rPr>
          <w:sz w:val="28"/>
          <w:szCs w:val="28"/>
        </w:rPr>
      </w:pPr>
      <w:r>
        <w:rPr>
          <w:sz w:val="28"/>
          <w:szCs w:val="28"/>
        </w:rPr>
        <w:t xml:space="preserve">-учить грамотной математической речи, умению обобщать и делать выводы; </w:t>
      </w:r>
    </w:p>
    <w:p w:rsidR="00C960D9" w:rsidRDefault="00C960D9" w:rsidP="00C960D9">
      <w:pPr>
        <w:pStyle w:val="Default"/>
        <w:rPr>
          <w:sz w:val="28"/>
          <w:szCs w:val="28"/>
        </w:rPr>
      </w:pPr>
      <w:r>
        <w:rPr>
          <w:sz w:val="28"/>
          <w:szCs w:val="28"/>
        </w:rPr>
        <w:t xml:space="preserve">-учить добывать и грамотно обрабатывать информацию;  </w:t>
      </w:r>
    </w:p>
    <w:p w:rsidR="00C960D9" w:rsidRDefault="00C960D9" w:rsidP="00C960D9">
      <w:pPr>
        <w:pStyle w:val="Default"/>
        <w:rPr>
          <w:sz w:val="28"/>
          <w:szCs w:val="28"/>
        </w:rPr>
      </w:pPr>
      <w:r>
        <w:rPr>
          <w:sz w:val="28"/>
          <w:szCs w:val="28"/>
        </w:rPr>
        <w:t xml:space="preserve">-изучать, исследовать и анализировать важные современные проблемы в современной науке; </w:t>
      </w:r>
    </w:p>
    <w:p w:rsidR="00C960D9" w:rsidRDefault="00C960D9" w:rsidP="00C960D9">
      <w:pPr>
        <w:pStyle w:val="Default"/>
        <w:rPr>
          <w:sz w:val="28"/>
          <w:szCs w:val="28"/>
        </w:rPr>
      </w:pPr>
      <w:r>
        <w:rPr>
          <w:sz w:val="28"/>
          <w:szCs w:val="28"/>
        </w:rPr>
        <w:t xml:space="preserve">-демонстрировать высокий уровень надпредметных умений; </w:t>
      </w:r>
    </w:p>
    <w:p w:rsidR="00C960D9" w:rsidRDefault="00C960D9" w:rsidP="00C960D9">
      <w:pPr>
        <w:pStyle w:val="Default"/>
        <w:rPr>
          <w:sz w:val="28"/>
          <w:szCs w:val="28"/>
        </w:rPr>
      </w:pPr>
      <w:r>
        <w:rPr>
          <w:sz w:val="28"/>
          <w:szCs w:val="28"/>
        </w:rPr>
        <w:t xml:space="preserve">-достигать более высоких показателей в основной учебе; </w:t>
      </w:r>
    </w:p>
    <w:p w:rsidR="00C960D9" w:rsidRDefault="00C960D9" w:rsidP="00C960D9">
      <w:pPr>
        <w:pStyle w:val="Default"/>
        <w:rPr>
          <w:sz w:val="28"/>
          <w:szCs w:val="28"/>
        </w:rPr>
      </w:pPr>
      <w:r>
        <w:rPr>
          <w:sz w:val="28"/>
          <w:szCs w:val="28"/>
        </w:rPr>
        <w:t xml:space="preserve">-синтезировать знания. </w:t>
      </w:r>
    </w:p>
    <w:p w:rsidR="00C960D9" w:rsidRDefault="00C960D9" w:rsidP="00C960D9">
      <w:pPr>
        <w:pStyle w:val="Default"/>
        <w:rPr>
          <w:i/>
          <w:iCs/>
          <w:sz w:val="28"/>
          <w:szCs w:val="28"/>
        </w:rPr>
      </w:pPr>
      <w:r>
        <w:rPr>
          <w:i/>
          <w:iCs/>
          <w:sz w:val="28"/>
          <w:szCs w:val="28"/>
        </w:rPr>
        <w:t xml:space="preserve">Развивающие </w:t>
      </w:r>
    </w:p>
    <w:p w:rsidR="00C960D9" w:rsidRDefault="00C960D9" w:rsidP="00C960D9">
      <w:pPr>
        <w:pStyle w:val="Default"/>
        <w:rPr>
          <w:sz w:val="28"/>
          <w:szCs w:val="28"/>
        </w:rPr>
      </w:pPr>
      <w:r>
        <w:rPr>
          <w:sz w:val="28"/>
          <w:szCs w:val="28"/>
        </w:rPr>
        <w:t xml:space="preserve">- повышать интерес к математике; </w:t>
      </w:r>
    </w:p>
    <w:p w:rsidR="00C960D9" w:rsidRDefault="00C960D9" w:rsidP="00C960D9">
      <w:pPr>
        <w:pStyle w:val="Default"/>
        <w:rPr>
          <w:sz w:val="28"/>
          <w:szCs w:val="28"/>
        </w:rPr>
      </w:pPr>
      <w:r>
        <w:rPr>
          <w:sz w:val="28"/>
          <w:szCs w:val="28"/>
        </w:rPr>
        <w:t xml:space="preserve">- развивать мышление в ходе усвоения таких приемов мыслительной деятельности как умение анализировать, сравнивать, синтезировать, обобщать, выделять главное, доказывать, опровергать; </w:t>
      </w:r>
    </w:p>
    <w:p w:rsidR="00C960D9" w:rsidRDefault="00C960D9" w:rsidP="00C960D9">
      <w:pPr>
        <w:pStyle w:val="Default"/>
        <w:rPr>
          <w:sz w:val="28"/>
          <w:szCs w:val="28"/>
        </w:rPr>
      </w:pPr>
      <w:r>
        <w:rPr>
          <w:sz w:val="28"/>
          <w:szCs w:val="28"/>
        </w:rPr>
        <w:t xml:space="preserve">- развивать навыки успешного самостоятельного решения проблемы; </w:t>
      </w:r>
    </w:p>
    <w:p w:rsidR="00C960D9" w:rsidRDefault="00C960D9" w:rsidP="00C960D9">
      <w:pPr>
        <w:pStyle w:val="Default"/>
        <w:rPr>
          <w:sz w:val="28"/>
          <w:szCs w:val="28"/>
        </w:rPr>
      </w:pPr>
      <w:r>
        <w:rPr>
          <w:sz w:val="28"/>
          <w:szCs w:val="28"/>
        </w:rPr>
        <w:t xml:space="preserve">- развивать эмоциональную отзывчивость </w:t>
      </w:r>
    </w:p>
    <w:p w:rsidR="00C960D9" w:rsidRDefault="00C960D9" w:rsidP="00C960D9">
      <w:pPr>
        <w:pStyle w:val="Default"/>
        <w:rPr>
          <w:sz w:val="28"/>
          <w:szCs w:val="28"/>
        </w:rPr>
      </w:pPr>
      <w:r>
        <w:rPr>
          <w:sz w:val="28"/>
          <w:szCs w:val="28"/>
        </w:rPr>
        <w:t xml:space="preserve">- развивать умение быстрого счёта, быстрой реакции. </w:t>
      </w:r>
    </w:p>
    <w:p w:rsidR="00C960D9" w:rsidRDefault="00C960D9" w:rsidP="00C960D9">
      <w:pPr>
        <w:pStyle w:val="Default"/>
        <w:rPr>
          <w:i/>
          <w:iCs/>
          <w:sz w:val="28"/>
          <w:szCs w:val="28"/>
        </w:rPr>
      </w:pPr>
      <w:r>
        <w:rPr>
          <w:i/>
          <w:iCs/>
          <w:sz w:val="28"/>
          <w:szCs w:val="28"/>
        </w:rPr>
        <w:t xml:space="preserve">Воспитательные </w:t>
      </w:r>
    </w:p>
    <w:p w:rsidR="00C960D9" w:rsidRDefault="00C960D9" w:rsidP="00C960D9">
      <w:pPr>
        <w:pStyle w:val="Default"/>
        <w:rPr>
          <w:sz w:val="28"/>
          <w:szCs w:val="28"/>
        </w:rPr>
      </w:pPr>
      <w:r>
        <w:rPr>
          <w:sz w:val="28"/>
          <w:szCs w:val="28"/>
        </w:rPr>
        <w:t xml:space="preserve">- воспитывать активность, самостоятельность, ответственность, культуру общения; </w:t>
      </w:r>
    </w:p>
    <w:p w:rsidR="00C960D9" w:rsidRDefault="00C960D9" w:rsidP="00C960D9">
      <w:pPr>
        <w:pStyle w:val="Default"/>
        <w:rPr>
          <w:sz w:val="28"/>
          <w:szCs w:val="28"/>
        </w:rPr>
      </w:pPr>
      <w:r>
        <w:rPr>
          <w:sz w:val="28"/>
          <w:szCs w:val="28"/>
        </w:rPr>
        <w:t xml:space="preserve">- воспитывать эстетическую, графическую культуру, культуру речи; </w:t>
      </w:r>
    </w:p>
    <w:p w:rsidR="00C960D9" w:rsidRDefault="00C960D9" w:rsidP="00C960D9">
      <w:pPr>
        <w:pStyle w:val="Default"/>
        <w:rPr>
          <w:sz w:val="28"/>
          <w:szCs w:val="28"/>
        </w:rPr>
      </w:pPr>
      <w:r>
        <w:rPr>
          <w:sz w:val="28"/>
          <w:szCs w:val="28"/>
        </w:rPr>
        <w:t xml:space="preserve">- формировать мировоззрение учащихся, логическую и эвристическую составляющие мышления, алгоритмического мышления; </w:t>
      </w:r>
    </w:p>
    <w:p w:rsidR="00C960D9" w:rsidRDefault="00C960D9" w:rsidP="00C960D9">
      <w:pPr>
        <w:pStyle w:val="Default"/>
        <w:rPr>
          <w:sz w:val="28"/>
          <w:szCs w:val="28"/>
        </w:rPr>
      </w:pPr>
      <w:r>
        <w:rPr>
          <w:sz w:val="28"/>
          <w:szCs w:val="28"/>
        </w:rPr>
        <w:t xml:space="preserve">пространственное воображение; </w:t>
      </w:r>
    </w:p>
    <w:p w:rsidR="00C960D9" w:rsidRDefault="00C960D9" w:rsidP="00C960D9">
      <w:pPr>
        <w:pStyle w:val="Default"/>
        <w:rPr>
          <w:sz w:val="28"/>
          <w:szCs w:val="28"/>
        </w:rPr>
      </w:pPr>
      <w:r>
        <w:rPr>
          <w:sz w:val="28"/>
          <w:szCs w:val="28"/>
        </w:rPr>
        <w:t xml:space="preserve">- воспитывать трудолюбие; </w:t>
      </w:r>
    </w:p>
    <w:p w:rsidR="00C960D9" w:rsidRDefault="00C960D9" w:rsidP="00C960D9">
      <w:pPr>
        <w:pStyle w:val="Default"/>
        <w:rPr>
          <w:sz w:val="28"/>
          <w:szCs w:val="28"/>
        </w:rPr>
      </w:pPr>
      <w:r>
        <w:rPr>
          <w:sz w:val="28"/>
          <w:szCs w:val="28"/>
        </w:rPr>
        <w:t xml:space="preserve">- формировать систему нравственных межличностных отношений; - формировать доброе отношение друг к другу. </w:t>
      </w:r>
    </w:p>
    <w:p w:rsidR="00C960D9" w:rsidRDefault="00C960D9" w:rsidP="00C960D9">
      <w:pPr>
        <w:pStyle w:val="Default"/>
        <w:rPr>
          <w:b/>
          <w:bCs/>
          <w:sz w:val="28"/>
          <w:szCs w:val="28"/>
        </w:rPr>
      </w:pPr>
      <w:r>
        <w:rPr>
          <w:b/>
          <w:bCs/>
          <w:sz w:val="28"/>
          <w:szCs w:val="28"/>
        </w:rPr>
        <w:t>Общая характеристика учебного курса</w:t>
      </w:r>
    </w:p>
    <w:p w:rsidR="00C960D9" w:rsidRDefault="00C960D9" w:rsidP="00C960D9">
      <w:pPr>
        <w:pStyle w:val="Default"/>
        <w:jc w:val="both"/>
        <w:rPr>
          <w:sz w:val="28"/>
          <w:szCs w:val="28"/>
        </w:rPr>
      </w:pPr>
      <w:r>
        <w:rPr>
          <w:sz w:val="28"/>
          <w:szCs w:val="28"/>
        </w:rPr>
        <w:t xml:space="preserve">Содержание математического образования на уровне основного общего образования включает следующие разделы: </w:t>
      </w:r>
      <w:r>
        <w:rPr>
          <w:i/>
          <w:iCs/>
          <w:sz w:val="28"/>
          <w:szCs w:val="28"/>
        </w:rPr>
        <w:t xml:space="preserve">арифметика, алгебра, функции, вероятность и статистика, геометрия. </w:t>
      </w:r>
      <w:r>
        <w:rPr>
          <w:sz w:val="28"/>
          <w:szCs w:val="28"/>
        </w:rPr>
        <w:t xml:space="preserve">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данного уровня обучения. </w:t>
      </w:r>
      <w:r>
        <w:rPr>
          <w:sz w:val="28"/>
          <w:szCs w:val="28"/>
          <w:lang w:eastAsia="ru-RU"/>
        </w:rPr>
        <w:t>Программа предусматривает работу детей в группах, парах, индивидуальную работу.</w:t>
      </w:r>
    </w:p>
    <w:p w:rsidR="00C960D9" w:rsidRDefault="00C960D9" w:rsidP="00C960D9">
      <w:pPr>
        <w:pStyle w:val="Default"/>
        <w:rPr>
          <w:sz w:val="28"/>
          <w:szCs w:val="28"/>
        </w:rPr>
      </w:pPr>
      <w:r>
        <w:rPr>
          <w:b/>
          <w:bCs/>
          <w:sz w:val="28"/>
          <w:szCs w:val="28"/>
        </w:rPr>
        <w:t>Описание места учебного курса</w:t>
      </w:r>
      <w:r>
        <w:rPr>
          <w:b/>
          <w:bCs/>
          <w:color w:val="FF0000"/>
          <w:sz w:val="28"/>
          <w:szCs w:val="28"/>
        </w:rPr>
        <w:t xml:space="preserve"> </w:t>
      </w:r>
      <w:r>
        <w:rPr>
          <w:b/>
          <w:bCs/>
          <w:sz w:val="28"/>
          <w:szCs w:val="28"/>
        </w:rPr>
        <w:t xml:space="preserve">в учебном плане </w:t>
      </w:r>
    </w:p>
    <w:p w:rsidR="00C960D9" w:rsidRDefault="00C960D9" w:rsidP="00C960D9">
      <w:pPr>
        <w:pStyle w:val="Default"/>
        <w:jc w:val="both"/>
        <w:rPr>
          <w:sz w:val="28"/>
          <w:szCs w:val="28"/>
        </w:rPr>
      </w:pPr>
      <w:r>
        <w:rPr>
          <w:sz w:val="28"/>
          <w:szCs w:val="28"/>
        </w:rPr>
        <w:t xml:space="preserve">В соответствии с Основной образовательной программой основного общего образования </w:t>
      </w:r>
      <w:r>
        <w:rPr>
          <w:color w:val="auto"/>
          <w:sz w:val="28"/>
          <w:szCs w:val="28"/>
        </w:rPr>
        <w:t xml:space="preserve">курс </w:t>
      </w:r>
      <w:r>
        <w:rPr>
          <w:sz w:val="28"/>
          <w:szCs w:val="28"/>
        </w:rPr>
        <w:t>«Математика на «5»»</w:t>
      </w:r>
      <w:r>
        <w:rPr>
          <w:color w:val="auto"/>
          <w:sz w:val="28"/>
          <w:szCs w:val="28"/>
        </w:rPr>
        <w:t xml:space="preserve"> </w:t>
      </w:r>
      <w:r>
        <w:rPr>
          <w:sz w:val="28"/>
          <w:szCs w:val="28"/>
        </w:rPr>
        <w:t xml:space="preserve">входит в часть учебного плана, формируемую участниками образовательных отношений научно-познавательной </w:t>
      </w:r>
      <w:r>
        <w:rPr>
          <w:sz w:val="28"/>
          <w:szCs w:val="28"/>
        </w:rPr>
        <w:lastRenderedPageBreak/>
        <w:t xml:space="preserve">направленности. Программа рассчитана для обучающихся 9 классов. Общее количество часов – 35 часов. Занятия проводятся 1 раз в неделю. </w:t>
      </w:r>
    </w:p>
    <w:p w:rsidR="00C960D9" w:rsidRDefault="00C960D9" w:rsidP="00C960D9">
      <w:pPr>
        <w:pStyle w:val="Default"/>
        <w:jc w:val="both"/>
        <w:rPr>
          <w:sz w:val="28"/>
          <w:szCs w:val="28"/>
        </w:rPr>
      </w:pPr>
    </w:p>
    <w:p w:rsidR="00C960D9" w:rsidRDefault="00C960D9" w:rsidP="00C960D9">
      <w:pPr>
        <w:pStyle w:val="Default"/>
        <w:rPr>
          <w:sz w:val="28"/>
          <w:szCs w:val="28"/>
        </w:rPr>
      </w:pPr>
      <w:r>
        <w:rPr>
          <w:b/>
          <w:bCs/>
          <w:sz w:val="28"/>
          <w:szCs w:val="28"/>
        </w:rPr>
        <w:t xml:space="preserve">Личностные, метапредметные и предметные результаты освоения учебного предмета </w:t>
      </w:r>
    </w:p>
    <w:p w:rsidR="00C960D9" w:rsidRDefault="00C960D9" w:rsidP="00C960D9">
      <w:pPr>
        <w:pStyle w:val="Default"/>
        <w:rPr>
          <w:sz w:val="28"/>
          <w:szCs w:val="28"/>
        </w:rPr>
      </w:pPr>
      <w:r>
        <w:rPr>
          <w:sz w:val="28"/>
          <w:szCs w:val="28"/>
        </w:rPr>
        <w:t xml:space="preserve">Изучение математики на уровне основного общего образования дает возможность </w:t>
      </w:r>
      <w:proofErr w:type="gramStart"/>
      <w:r>
        <w:rPr>
          <w:sz w:val="28"/>
          <w:szCs w:val="28"/>
        </w:rPr>
        <w:t>обучающимся</w:t>
      </w:r>
      <w:proofErr w:type="gramEnd"/>
      <w:r>
        <w:rPr>
          <w:sz w:val="28"/>
          <w:szCs w:val="28"/>
        </w:rPr>
        <w:t xml:space="preserve"> достичь следующих результатов развития: </w:t>
      </w:r>
    </w:p>
    <w:p w:rsidR="00C960D9" w:rsidRDefault="00C960D9" w:rsidP="00C960D9">
      <w:pPr>
        <w:pStyle w:val="Default"/>
        <w:rPr>
          <w:sz w:val="28"/>
          <w:szCs w:val="28"/>
        </w:rPr>
      </w:pPr>
      <w:r>
        <w:rPr>
          <w:b/>
          <w:bCs/>
          <w:i/>
          <w:iCs/>
          <w:sz w:val="28"/>
          <w:szCs w:val="28"/>
        </w:rPr>
        <w:t xml:space="preserve">В личностном направлении: </w:t>
      </w:r>
    </w:p>
    <w:p w:rsidR="00C960D9" w:rsidRDefault="00C960D9" w:rsidP="00C960D9">
      <w:pPr>
        <w:pStyle w:val="Default"/>
        <w:numPr>
          <w:ilvl w:val="0"/>
          <w:numId w:val="3"/>
        </w:numPr>
        <w:rPr>
          <w:sz w:val="28"/>
          <w:szCs w:val="28"/>
        </w:rPr>
      </w:pPr>
      <w:r>
        <w:rPr>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C960D9" w:rsidRDefault="00C960D9" w:rsidP="00C960D9">
      <w:pPr>
        <w:pStyle w:val="Default"/>
        <w:numPr>
          <w:ilvl w:val="0"/>
          <w:numId w:val="3"/>
        </w:numPr>
        <w:spacing w:after="47"/>
        <w:rPr>
          <w:sz w:val="28"/>
          <w:szCs w:val="28"/>
        </w:rPr>
      </w:pPr>
      <w:r>
        <w:rPr>
          <w:sz w:val="28"/>
          <w:szCs w:val="28"/>
        </w:rPr>
        <w:t xml:space="preserve"> критичность мышления, умение распознавать логически некорректные высказывания, отличать гипотезу от факта; </w:t>
      </w:r>
    </w:p>
    <w:p w:rsidR="00C960D9" w:rsidRDefault="00C960D9" w:rsidP="00C960D9">
      <w:pPr>
        <w:pStyle w:val="Default"/>
        <w:numPr>
          <w:ilvl w:val="0"/>
          <w:numId w:val="3"/>
        </w:numPr>
        <w:spacing w:after="47"/>
        <w:rPr>
          <w:sz w:val="28"/>
          <w:szCs w:val="28"/>
        </w:rPr>
      </w:pPr>
      <w:r>
        <w:rPr>
          <w:sz w:val="28"/>
          <w:szCs w:val="28"/>
        </w:rPr>
        <w:t xml:space="preserve">представление о математической науке как сфере человеческой деятельности, об этапах ее развития, о ее значимости для развития цивилизации; </w:t>
      </w:r>
    </w:p>
    <w:p w:rsidR="00C960D9" w:rsidRDefault="00C960D9" w:rsidP="00C960D9">
      <w:pPr>
        <w:pStyle w:val="Default"/>
        <w:numPr>
          <w:ilvl w:val="0"/>
          <w:numId w:val="3"/>
        </w:numPr>
        <w:rPr>
          <w:sz w:val="28"/>
          <w:szCs w:val="28"/>
        </w:rPr>
      </w:pPr>
      <w:r>
        <w:rPr>
          <w:sz w:val="28"/>
          <w:szCs w:val="28"/>
        </w:rPr>
        <w:t xml:space="preserve">креативность мышления, инициатива, находчивость, активность при решении математических задач; </w:t>
      </w:r>
    </w:p>
    <w:p w:rsidR="00C960D9" w:rsidRDefault="00C960D9" w:rsidP="00C960D9">
      <w:pPr>
        <w:pStyle w:val="Default"/>
        <w:rPr>
          <w:i/>
          <w:iCs/>
          <w:sz w:val="28"/>
          <w:szCs w:val="28"/>
        </w:rPr>
      </w:pPr>
      <w:r>
        <w:rPr>
          <w:b/>
          <w:bCs/>
          <w:i/>
          <w:iCs/>
          <w:sz w:val="28"/>
          <w:szCs w:val="28"/>
        </w:rPr>
        <w:t xml:space="preserve">В метапредметном направлении: </w:t>
      </w:r>
    </w:p>
    <w:p w:rsidR="00C960D9" w:rsidRDefault="00C960D9" w:rsidP="00C960D9">
      <w:pPr>
        <w:pStyle w:val="Default"/>
        <w:numPr>
          <w:ilvl w:val="0"/>
          <w:numId w:val="4"/>
        </w:numPr>
        <w:spacing w:after="47"/>
        <w:rPr>
          <w:sz w:val="28"/>
          <w:szCs w:val="28"/>
        </w:rPr>
      </w:pPr>
      <w:r>
        <w:rPr>
          <w:sz w:val="28"/>
          <w:szCs w:val="28"/>
        </w:rPr>
        <w:t xml:space="preserve">умение видеть математическую задачу в контексте проблемной ситуации в других дисциплинах, в окружающей жизни; </w:t>
      </w:r>
    </w:p>
    <w:p w:rsidR="00C960D9" w:rsidRDefault="00C960D9" w:rsidP="00C960D9">
      <w:pPr>
        <w:pStyle w:val="Default"/>
        <w:numPr>
          <w:ilvl w:val="0"/>
          <w:numId w:val="4"/>
        </w:numPr>
        <w:spacing w:after="47"/>
        <w:rPr>
          <w:sz w:val="28"/>
          <w:szCs w:val="28"/>
        </w:rPr>
      </w:pPr>
      <w:r>
        <w:rPr>
          <w:sz w:val="28"/>
          <w:szCs w:val="28"/>
        </w:rPr>
        <w:t xml:space="preserve">умение находить в различных источниках информацию, необходимую для решения математических проблем, представлять ее в понятной форме, </w:t>
      </w:r>
    </w:p>
    <w:p w:rsidR="00C960D9" w:rsidRDefault="00C960D9" w:rsidP="00C960D9">
      <w:pPr>
        <w:pStyle w:val="Default"/>
        <w:numPr>
          <w:ilvl w:val="0"/>
          <w:numId w:val="4"/>
        </w:numPr>
        <w:spacing w:after="47"/>
        <w:rPr>
          <w:sz w:val="28"/>
          <w:szCs w:val="28"/>
        </w:rPr>
      </w:pPr>
      <w:r>
        <w:rPr>
          <w:sz w:val="28"/>
          <w:szCs w:val="28"/>
        </w:rPr>
        <w:t xml:space="preserve">умение выдвигать гипотезы при решении учебных задач, понимать необходимость их проверки; </w:t>
      </w:r>
    </w:p>
    <w:p w:rsidR="00C960D9" w:rsidRDefault="00C960D9" w:rsidP="00C960D9">
      <w:pPr>
        <w:pStyle w:val="Default"/>
        <w:numPr>
          <w:ilvl w:val="0"/>
          <w:numId w:val="4"/>
        </w:numPr>
        <w:spacing w:after="47"/>
        <w:rPr>
          <w:sz w:val="28"/>
          <w:szCs w:val="28"/>
        </w:rPr>
      </w:pPr>
      <w:r>
        <w:rPr>
          <w:sz w:val="28"/>
          <w:szCs w:val="28"/>
        </w:rPr>
        <w:t xml:space="preserve">умение применять индуктивные и дедуктивные способы рассуждений, видеть различные стратегии решения задач; </w:t>
      </w:r>
    </w:p>
    <w:p w:rsidR="00C960D9" w:rsidRDefault="00C960D9" w:rsidP="00C960D9">
      <w:pPr>
        <w:pStyle w:val="Default"/>
        <w:numPr>
          <w:ilvl w:val="0"/>
          <w:numId w:val="4"/>
        </w:numPr>
        <w:rPr>
          <w:sz w:val="28"/>
          <w:szCs w:val="28"/>
        </w:rPr>
      </w:pPr>
      <w:r>
        <w:rPr>
          <w:sz w:val="28"/>
          <w:szCs w:val="28"/>
        </w:rPr>
        <w:t>умение самостоятельно ставить цели, выбирать и создавать алгоритмы для решения учебных математических проблем;</w:t>
      </w:r>
    </w:p>
    <w:p w:rsidR="00C960D9" w:rsidRDefault="00C960D9" w:rsidP="00C960D9">
      <w:pPr>
        <w:pStyle w:val="Default"/>
        <w:rPr>
          <w:sz w:val="28"/>
          <w:szCs w:val="28"/>
        </w:rPr>
      </w:pPr>
      <w:r>
        <w:rPr>
          <w:b/>
          <w:bCs/>
          <w:i/>
          <w:iCs/>
          <w:sz w:val="28"/>
          <w:szCs w:val="28"/>
        </w:rPr>
        <w:t xml:space="preserve">В предметном направлении: </w:t>
      </w:r>
    </w:p>
    <w:p w:rsidR="00C960D9" w:rsidRDefault="00C960D9" w:rsidP="00C960D9">
      <w:pPr>
        <w:pStyle w:val="Default"/>
        <w:numPr>
          <w:ilvl w:val="0"/>
          <w:numId w:val="5"/>
        </w:numPr>
        <w:spacing w:after="48"/>
        <w:rPr>
          <w:sz w:val="28"/>
          <w:szCs w:val="28"/>
        </w:rPr>
      </w:pPr>
      <w:r>
        <w:rPr>
          <w:sz w:val="28"/>
          <w:szCs w:val="28"/>
        </w:rPr>
        <w:t xml:space="preserve">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 </w:t>
      </w:r>
    </w:p>
    <w:p w:rsidR="00C960D9" w:rsidRDefault="00C960D9" w:rsidP="00C960D9">
      <w:pPr>
        <w:pStyle w:val="Default"/>
        <w:numPr>
          <w:ilvl w:val="0"/>
          <w:numId w:val="5"/>
        </w:numPr>
        <w:spacing w:after="48"/>
        <w:rPr>
          <w:sz w:val="28"/>
          <w:szCs w:val="28"/>
        </w:rPr>
      </w:pPr>
      <w:r>
        <w:rPr>
          <w:sz w:val="28"/>
          <w:szCs w:val="28"/>
        </w:rPr>
        <w:t xml:space="preserve">овладение символьным языком алгебры, приемами выполнения тождественных преобразований рациональных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 </w:t>
      </w:r>
    </w:p>
    <w:p w:rsidR="00C960D9" w:rsidRDefault="00C960D9" w:rsidP="00C960D9">
      <w:pPr>
        <w:pStyle w:val="Default"/>
        <w:numPr>
          <w:ilvl w:val="0"/>
          <w:numId w:val="5"/>
        </w:numPr>
        <w:spacing w:after="48"/>
        <w:rPr>
          <w:sz w:val="28"/>
          <w:szCs w:val="28"/>
        </w:rPr>
      </w:pPr>
      <w:r>
        <w:rPr>
          <w:sz w:val="28"/>
          <w:szCs w:val="28"/>
        </w:rPr>
        <w:t xml:space="preserve">овладение основными способами представления и анализа статистических данных; наличие представлений о статистических закономерностях в реальном мире </w:t>
      </w:r>
    </w:p>
    <w:p w:rsidR="00C960D9" w:rsidRDefault="00C960D9" w:rsidP="00C960D9">
      <w:pPr>
        <w:pStyle w:val="Default"/>
        <w:numPr>
          <w:ilvl w:val="0"/>
          <w:numId w:val="5"/>
        </w:numPr>
        <w:spacing w:after="48"/>
        <w:rPr>
          <w:sz w:val="28"/>
          <w:szCs w:val="28"/>
        </w:rPr>
      </w:pPr>
      <w:r>
        <w:rPr>
          <w:sz w:val="28"/>
          <w:szCs w:val="28"/>
        </w:rPr>
        <w:lastRenderedPageBreak/>
        <w:t xml:space="preserve">овладение геометрическим языком </w:t>
      </w:r>
    </w:p>
    <w:p w:rsidR="00C960D9" w:rsidRDefault="00C960D9" w:rsidP="00C960D9">
      <w:pPr>
        <w:pStyle w:val="Default"/>
        <w:numPr>
          <w:ilvl w:val="0"/>
          <w:numId w:val="5"/>
        </w:numPr>
        <w:spacing w:after="48"/>
        <w:rPr>
          <w:sz w:val="28"/>
          <w:szCs w:val="28"/>
        </w:rPr>
      </w:pPr>
      <w:r>
        <w:rPr>
          <w:sz w:val="28"/>
          <w:szCs w:val="28"/>
        </w:rPr>
        <w:t xml:space="preserve"> использовать свойства, признаки и формулы площадей геометрических фигур для решения различных задач.</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b/>
          <w:bCs/>
          <w:color w:val="000000"/>
          <w:sz w:val="28"/>
          <w:szCs w:val="28"/>
        </w:rPr>
        <w:t xml:space="preserve">Содержание учебного курса </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В данной дополнительной образовательной программе большое внимание уделено следующим разделам: </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уравнения, системы уравнений и функции; </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неравенства и системы неравенств;</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решение задач повышенной сложности; </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тесты (проверяем, что умеем и знаем); </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задачи из ОГЭ и ЕГЭ; </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геометрические задачи из ОГЭ и ЕГЭ;</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вероятность и статистика;</w:t>
      </w:r>
    </w:p>
    <w:p w:rsidR="00C960D9" w:rsidRDefault="00C960D9" w:rsidP="00C960D9">
      <w:pPr>
        <w:widowControl/>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мини-проекты. </w:t>
      </w:r>
    </w:p>
    <w:p w:rsidR="00C960D9" w:rsidRDefault="00C960D9" w:rsidP="00C960D9">
      <w:pPr>
        <w:jc w:val="both"/>
        <w:rPr>
          <w:rFonts w:ascii="Times New Roman" w:hAnsi="Times New Roman"/>
          <w:sz w:val="28"/>
          <w:szCs w:val="28"/>
          <w:lang w:eastAsia="ru-RU"/>
        </w:rPr>
      </w:pPr>
      <w:r>
        <w:rPr>
          <w:rFonts w:ascii="Times New Roman" w:hAnsi="Times New Roman"/>
          <w:b/>
          <w:bCs/>
          <w:sz w:val="28"/>
          <w:szCs w:val="28"/>
          <w:lang w:eastAsia="ru-RU"/>
        </w:rPr>
        <w:t>Методы контроля:</w:t>
      </w:r>
      <w:r>
        <w:rPr>
          <w:rFonts w:ascii="Times New Roman" w:hAnsi="Times New Roman"/>
          <w:sz w:val="28"/>
          <w:szCs w:val="28"/>
          <w:lang w:eastAsia="ru-RU"/>
        </w:rPr>
        <w:t xml:space="preserve"> презентация, тестирование, практические работы.</w:t>
      </w:r>
    </w:p>
    <w:p w:rsidR="00C960D9" w:rsidRDefault="00C960D9" w:rsidP="00C960D9">
      <w:pPr>
        <w:jc w:val="both"/>
        <w:rPr>
          <w:rFonts w:ascii="Times New Roman" w:hAnsi="Times New Roman"/>
          <w:sz w:val="28"/>
          <w:szCs w:val="28"/>
          <w:lang w:eastAsia="ru-RU"/>
        </w:rPr>
      </w:pPr>
      <w:r>
        <w:rPr>
          <w:rFonts w:ascii="Times New Roman" w:hAnsi="Times New Roman"/>
          <w:b/>
          <w:bCs/>
          <w:sz w:val="28"/>
          <w:szCs w:val="28"/>
          <w:lang w:eastAsia="ru-RU"/>
        </w:rPr>
        <w:t>Технологии, методики:</w:t>
      </w:r>
    </w:p>
    <w:p w:rsidR="00C960D9" w:rsidRDefault="00C960D9" w:rsidP="00C960D9">
      <w:pPr>
        <w:pStyle w:val="1"/>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уровневая дифференциация;</w:t>
      </w:r>
    </w:p>
    <w:p w:rsidR="00C960D9" w:rsidRDefault="00C960D9" w:rsidP="00C960D9">
      <w:pPr>
        <w:pStyle w:val="1"/>
        <w:numPr>
          <w:ilvl w:val="0"/>
          <w:numId w:val="6"/>
        </w:num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проектная деятельность;</w:t>
      </w:r>
    </w:p>
    <w:p w:rsidR="00C960D9" w:rsidRDefault="00C960D9" w:rsidP="00C960D9">
      <w:pPr>
        <w:pStyle w:val="1"/>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проблемное обучение;</w:t>
      </w:r>
    </w:p>
    <w:p w:rsidR="00C960D9" w:rsidRDefault="00C960D9" w:rsidP="00C960D9">
      <w:pPr>
        <w:pStyle w:val="1"/>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поисковая деятельность;</w:t>
      </w:r>
    </w:p>
    <w:p w:rsidR="00C960D9" w:rsidRDefault="00C960D9" w:rsidP="00C960D9">
      <w:pPr>
        <w:pStyle w:val="1"/>
        <w:numPr>
          <w:ilvl w:val="0"/>
          <w:numId w:val="6"/>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информационно-коммуникационные</w:t>
      </w:r>
    </w:p>
    <w:p w:rsidR="00C960D9" w:rsidRDefault="00C960D9" w:rsidP="00C960D9">
      <w:pPr>
        <w:widowControl/>
        <w:autoSpaceDE w:val="0"/>
        <w:autoSpaceDN w:val="0"/>
        <w:adjustRightInd w:val="0"/>
        <w:jc w:val="both"/>
        <w:rPr>
          <w:rFonts w:ascii="Times New Roman" w:hAnsi="Times New Roman"/>
          <w:sz w:val="28"/>
          <w:szCs w:val="28"/>
        </w:rPr>
      </w:pPr>
      <w:r>
        <w:rPr>
          <w:rFonts w:ascii="Times New Roman" w:hAnsi="Times New Roman"/>
          <w:color w:val="000000"/>
          <w:sz w:val="28"/>
          <w:szCs w:val="28"/>
        </w:rPr>
        <w:t xml:space="preserve">Программа опирается на применение информационно-коммуникативных технологий, </w:t>
      </w:r>
      <w:r>
        <w:rPr>
          <w:rFonts w:ascii="Times New Roman" w:hAnsi="Times New Roman"/>
          <w:sz w:val="28"/>
          <w:szCs w:val="28"/>
        </w:rPr>
        <w:t>умение планировать и осуществлять деятельность, направленную на решение задач исследовательского характера.</w:t>
      </w:r>
    </w:p>
    <w:p w:rsidR="00C960D9" w:rsidRDefault="00C960D9" w:rsidP="00C960D9">
      <w:pPr>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Тематическое планирование</w:t>
      </w:r>
    </w:p>
    <w:p w:rsidR="00C960D9" w:rsidRDefault="00C960D9" w:rsidP="00C960D9">
      <w:pPr>
        <w:jc w:val="both"/>
        <w:rPr>
          <w:rFonts w:ascii="Times New Roman" w:hAnsi="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
        <w:gridCol w:w="6872"/>
        <w:gridCol w:w="1859"/>
      </w:tblGrid>
      <w:tr w:rsidR="00C960D9" w:rsidRPr="00B90272" w:rsidTr="008B63AE">
        <w:trPr>
          <w:trHeight w:val="266"/>
        </w:trPr>
        <w:tc>
          <w:tcPr>
            <w:tcW w:w="687" w:type="dxa"/>
          </w:tcPr>
          <w:p w:rsidR="00C960D9" w:rsidRPr="00B90272" w:rsidRDefault="00C960D9" w:rsidP="008B63AE">
            <w:pPr>
              <w:spacing w:line="276" w:lineRule="auto"/>
              <w:jc w:val="both"/>
              <w:rPr>
                <w:rFonts w:ascii="Times New Roman" w:hAnsi="Times New Roman"/>
                <w:b/>
                <w:color w:val="000000"/>
                <w:sz w:val="28"/>
                <w:szCs w:val="28"/>
                <w:lang w:eastAsia="ru-RU"/>
              </w:rPr>
            </w:pPr>
            <w:r w:rsidRPr="00B90272">
              <w:rPr>
                <w:rFonts w:ascii="Times New Roman" w:hAnsi="Times New Roman"/>
                <w:b/>
                <w:color w:val="000000"/>
                <w:sz w:val="28"/>
                <w:szCs w:val="28"/>
                <w:lang w:eastAsia="ru-RU"/>
              </w:rPr>
              <w:t xml:space="preserve">№ </w:t>
            </w:r>
          </w:p>
        </w:tc>
        <w:tc>
          <w:tcPr>
            <w:tcW w:w="6872" w:type="dxa"/>
          </w:tcPr>
          <w:p w:rsidR="00C960D9" w:rsidRPr="00B90272" w:rsidRDefault="00C960D9" w:rsidP="008B63AE">
            <w:pPr>
              <w:spacing w:line="276" w:lineRule="auto"/>
              <w:jc w:val="both"/>
              <w:rPr>
                <w:rFonts w:ascii="Times New Roman" w:hAnsi="Times New Roman"/>
                <w:b/>
                <w:color w:val="000000"/>
                <w:sz w:val="28"/>
                <w:szCs w:val="28"/>
                <w:lang w:eastAsia="ru-RU"/>
              </w:rPr>
            </w:pPr>
            <w:r w:rsidRPr="00B90272">
              <w:rPr>
                <w:rFonts w:ascii="Times New Roman" w:hAnsi="Times New Roman"/>
                <w:b/>
                <w:color w:val="000000"/>
                <w:sz w:val="28"/>
                <w:szCs w:val="28"/>
                <w:lang w:eastAsia="ru-RU"/>
              </w:rPr>
              <w:t>Тема занятия</w:t>
            </w:r>
          </w:p>
        </w:tc>
        <w:tc>
          <w:tcPr>
            <w:tcW w:w="1859" w:type="dxa"/>
          </w:tcPr>
          <w:p w:rsidR="00C960D9" w:rsidRPr="00B90272" w:rsidRDefault="00C960D9" w:rsidP="008B63AE">
            <w:pPr>
              <w:spacing w:line="276" w:lineRule="auto"/>
              <w:jc w:val="center"/>
              <w:rPr>
                <w:rFonts w:ascii="Times New Roman" w:hAnsi="Times New Roman"/>
                <w:b/>
                <w:color w:val="000000"/>
                <w:sz w:val="28"/>
                <w:szCs w:val="28"/>
                <w:lang w:eastAsia="ru-RU"/>
              </w:rPr>
            </w:pPr>
            <w:r w:rsidRPr="00B90272">
              <w:rPr>
                <w:rFonts w:ascii="Times New Roman" w:hAnsi="Times New Roman"/>
                <w:b/>
                <w:color w:val="000000"/>
                <w:sz w:val="28"/>
                <w:szCs w:val="28"/>
                <w:lang w:eastAsia="ru-RU"/>
              </w:rPr>
              <w:t>Количество</w:t>
            </w:r>
          </w:p>
          <w:p w:rsidR="00C960D9" w:rsidRPr="00B90272" w:rsidRDefault="00C960D9" w:rsidP="008B63AE">
            <w:pPr>
              <w:spacing w:line="276" w:lineRule="auto"/>
              <w:jc w:val="center"/>
              <w:rPr>
                <w:rFonts w:ascii="Times New Roman" w:hAnsi="Times New Roman"/>
                <w:b/>
                <w:color w:val="000000"/>
                <w:sz w:val="28"/>
                <w:szCs w:val="28"/>
                <w:lang w:eastAsia="ru-RU"/>
              </w:rPr>
            </w:pPr>
            <w:r w:rsidRPr="00B90272">
              <w:rPr>
                <w:rFonts w:ascii="Times New Roman" w:hAnsi="Times New Roman"/>
                <w:b/>
                <w:color w:val="000000"/>
                <w:sz w:val="28"/>
                <w:szCs w:val="28"/>
                <w:lang w:eastAsia="ru-RU"/>
              </w:rPr>
              <w:t>часов</w:t>
            </w:r>
          </w:p>
        </w:tc>
      </w:tr>
      <w:tr w:rsidR="00175A7B" w:rsidRPr="00B90272" w:rsidTr="00C35ECA">
        <w:trPr>
          <w:trHeight w:val="143"/>
        </w:trPr>
        <w:tc>
          <w:tcPr>
            <w:tcW w:w="687" w:type="dxa"/>
          </w:tcPr>
          <w:p w:rsidR="00175A7B" w:rsidRPr="00B90272" w:rsidRDefault="00175A7B" w:rsidP="008B63AE">
            <w:pPr>
              <w:spacing w:line="276" w:lineRule="auto"/>
              <w:jc w:val="both"/>
              <w:rPr>
                <w:rFonts w:ascii="Times New Roman" w:hAnsi="Times New Roman"/>
                <w:color w:val="000000"/>
                <w:sz w:val="28"/>
                <w:szCs w:val="28"/>
                <w:lang w:eastAsia="ru-RU"/>
              </w:rPr>
            </w:pPr>
            <w:r w:rsidRPr="00B90272">
              <w:rPr>
                <w:rFonts w:ascii="Times New Roman" w:hAnsi="Times New Roman"/>
                <w:color w:val="000000"/>
                <w:sz w:val="28"/>
                <w:szCs w:val="28"/>
                <w:lang w:eastAsia="ru-RU"/>
              </w:rPr>
              <w:t>1.</w:t>
            </w:r>
          </w:p>
        </w:tc>
        <w:tc>
          <w:tcPr>
            <w:tcW w:w="6872" w:type="dxa"/>
            <w:vAlign w:val="bottom"/>
          </w:tcPr>
          <w:p w:rsidR="00175A7B" w:rsidRPr="00117D11" w:rsidRDefault="00175A7B" w:rsidP="00175A7B">
            <w:pPr>
              <w:rPr>
                <w:rFonts w:ascii="Times New Roman" w:eastAsia="Times New Roman" w:hAnsi="Times New Roman"/>
                <w:color w:val="000000"/>
                <w:sz w:val="24"/>
                <w:szCs w:val="24"/>
                <w:lang w:eastAsia="ru-RU"/>
              </w:rPr>
            </w:pPr>
            <w:r w:rsidRPr="00117D11">
              <w:rPr>
                <w:rFonts w:ascii="Times New Roman" w:eastAsia="Times New Roman" w:hAnsi="Times New Roman"/>
                <w:color w:val="000000"/>
                <w:sz w:val="24"/>
                <w:szCs w:val="24"/>
                <w:lang w:eastAsia="ru-RU"/>
              </w:rPr>
              <w:t xml:space="preserve">Натуральные числа. Рациональные числа. Действительные числа. </w:t>
            </w:r>
          </w:p>
        </w:tc>
        <w:tc>
          <w:tcPr>
            <w:tcW w:w="1859" w:type="dxa"/>
          </w:tcPr>
          <w:p w:rsidR="00175A7B" w:rsidRPr="00B90272" w:rsidRDefault="00175A7B"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w:t>
            </w:r>
          </w:p>
        </w:tc>
      </w:tr>
      <w:tr w:rsidR="00175A7B" w:rsidRPr="00B90272" w:rsidTr="008B63AE">
        <w:trPr>
          <w:trHeight w:val="143"/>
        </w:trPr>
        <w:tc>
          <w:tcPr>
            <w:tcW w:w="687" w:type="dxa"/>
          </w:tcPr>
          <w:p w:rsidR="00175A7B" w:rsidRPr="00B90272" w:rsidRDefault="00175A7B" w:rsidP="008B63AE">
            <w:pPr>
              <w:spacing w:line="276" w:lineRule="auto"/>
              <w:jc w:val="both"/>
              <w:rPr>
                <w:rFonts w:ascii="Times New Roman" w:hAnsi="Times New Roman"/>
                <w:color w:val="000000"/>
                <w:sz w:val="28"/>
                <w:szCs w:val="28"/>
                <w:lang w:eastAsia="ru-RU"/>
              </w:rPr>
            </w:pPr>
            <w:r w:rsidRPr="00B90272">
              <w:rPr>
                <w:rFonts w:ascii="Times New Roman" w:hAnsi="Times New Roman"/>
                <w:color w:val="000000"/>
                <w:sz w:val="28"/>
                <w:szCs w:val="28"/>
                <w:lang w:eastAsia="ru-RU"/>
              </w:rPr>
              <w:t>2.</w:t>
            </w:r>
          </w:p>
        </w:tc>
        <w:tc>
          <w:tcPr>
            <w:tcW w:w="6872" w:type="dxa"/>
          </w:tcPr>
          <w:p w:rsidR="00175A7B" w:rsidRPr="00117D11" w:rsidRDefault="00175A7B" w:rsidP="008B63AE">
            <w:pPr>
              <w:jc w:val="both"/>
              <w:rPr>
                <w:rFonts w:ascii="Times New Roman" w:hAnsi="Times New Roman"/>
                <w:color w:val="000000"/>
                <w:sz w:val="24"/>
                <w:szCs w:val="24"/>
              </w:rPr>
            </w:pPr>
            <w:r w:rsidRPr="00117D11">
              <w:rPr>
                <w:rFonts w:ascii="Times New Roman" w:hAnsi="Times New Roman"/>
                <w:color w:val="000000"/>
                <w:sz w:val="24"/>
                <w:szCs w:val="24"/>
              </w:rPr>
              <w:t>Преобразование выражений</w:t>
            </w:r>
          </w:p>
          <w:p w:rsidR="00175A7B" w:rsidRPr="00117D11" w:rsidRDefault="00175A7B" w:rsidP="008B63AE">
            <w:pPr>
              <w:spacing w:line="276" w:lineRule="auto"/>
              <w:jc w:val="both"/>
              <w:rPr>
                <w:rFonts w:ascii="Times New Roman" w:hAnsi="Times New Roman"/>
                <w:color w:val="000000"/>
                <w:sz w:val="24"/>
                <w:szCs w:val="24"/>
                <w:lang w:eastAsia="ru-RU"/>
              </w:rPr>
            </w:pPr>
          </w:p>
        </w:tc>
        <w:tc>
          <w:tcPr>
            <w:tcW w:w="1859" w:type="dxa"/>
          </w:tcPr>
          <w:p w:rsidR="00175A7B" w:rsidRPr="00B90272" w:rsidRDefault="00175A7B"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w:t>
            </w:r>
          </w:p>
        </w:tc>
      </w:tr>
      <w:tr w:rsidR="00175A7B" w:rsidRPr="00B90272" w:rsidTr="008B63AE">
        <w:trPr>
          <w:trHeight w:val="143"/>
        </w:trPr>
        <w:tc>
          <w:tcPr>
            <w:tcW w:w="687" w:type="dxa"/>
          </w:tcPr>
          <w:p w:rsidR="00175A7B" w:rsidRPr="00B90272" w:rsidRDefault="00175A7B" w:rsidP="008B63AE">
            <w:pPr>
              <w:spacing w:line="276" w:lineRule="auto"/>
              <w:jc w:val="both"/>
              <w:rPr>
                <w:rFonts w:ascii="Times New Roman" w:hAnsi="Times New Roman"/>
                <w:color w:val="000000"/>
                <w:sz w:val="28"/>
                <w:szCs w:val="28"/>
                <w:lang w:eastAsia="ru-RU"/>
              </w:rPr>
            </w:pPr>
            <w:r w:rsidRPr="00B90272">
              <w:rPr>
                <w:rFonts w:ascii="Times New Roman" w:hAnsi="Times New Roman"/>
                <w:color w:val="000000"/>
                <w:sz w:val="28"/>
                <w:szCs w:val="28"/>
                <w:lang w:eastAsia="ru-RU"/>
              </w:rPr>
              <w:t>3.</w:t>
            </w:r>
          </w:p>
        </w:tc>
        <w:tc>
          <w:tcPr>
            <w:tcW w:w="6872" w:type="dxa"/>
          </w:tcPr>
          <w:p w:rsidR="00175A7B" w:rsidRPr="00117D11" w:rsidRDefault="00175A7B" w:rsidP="00175A7B">
            <w:pPr>
              <w:spacing w:line="276" w:lineRule="auto"/>
              <w:jc w:val="both"/>
              <w:rPr>
                <w:rFonts w:ascii="Times New Roman" w:hAnsi="Times New Roman"/>
                <w:color w:val="000000"/>
                <w:sz w:val="24"/>
                <w:szCs w:val="24"/>
                <w:lang w:eastAsia="ru-RU"/>
              </w:rPr>
            </w:pPr>
            <w:r w:rsidRPr="00117D11">
              <w:rPr>
                <w:rFonts w:ascii="Times New Roman" w:hAnsi="Times New Roman"/>
                <w:sz w:val="24"/>
                <w:szCs w:val="24"/>
              </w:rPr>
              <w:t>Уравнения  и неравенства</w:t>
            </w:r>
          </w:p>
        </w:tc>
        <w:tc>
          <w:tcPr>
            <w:tcW w:w="1859" w:type="dxa"/>
          </w:tcPr>
          <w:p w:rsidR="00175A7B" w:rsidRPr="00B90272" w:rsidRDefault="00175A7B"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r>
      <w:tr w:rsidR="00175A7B" w:rsidRPr="00B90272" w:rsidTr="008B63AE">
        <w:trPr>
          <w:trHeight w:val="143"/>
        </w:trPr>
        <w:tc>
          <w:tcPr>
            <w:tcW w:w="687" w:type="dxa"/>
          </w:tcPr>
          <w:p w:rsidR="00175A7B" w:rsidRPr="00B90272" w:rsidRDefault="00175A7B" w:rsidP="008B63AE">
            <w:pPr>
              <w:spacing w:line="276" w:lineRule="auto"/>
              <w:jc w:val="both"/>
              <w:rPr>
                <w:rFonts w:ascii="Times New Roman" w:hAnsi="Times New Roman"/>
                <w:color w:val="000000"/>
                <w:sz w:val="28"/>
                <w:szCs w:val="28"/>
                <w:lang w:eastAsia="ru-RU"/>
              </w:rPr>
            </w:pPr>
            <w:r w:rsidRPr="00B90272">
              <w:rPr>
                <w:rFonts w:ascii="Times New Roman" w:hAnsi="Times New Roman"/>
                <w:color w:val="000000"/>
                <w:sz w:val="28"/>
                <w:szCs w:val="28"/>
                <w:lang w:eastAsia="ru-RU"/>
              </w:rPr>
              <w:t>4.</w:t>
            </w:r>
          </w:p>
        </w:tc>
        <w:tc>
          <w:tcPr>
            <w:tcW w:w="6872" w:type="dxa"/>
          </w:tcPr>
          <w:p w:rsidR="00175A7B" w:rsidRPr="00117D11" w:rsidRDefault="00175A7B" w:rsidP="00FA6409">
            <w:pPr>
              <w:spacing w:line="276" w:lineRule="auto"/>
              <w:jc w:val="both"/>
              <w:rPr>
                <w:rFonts w:ascii="Times New Roman" w:hAnsi="Times New Roman"/>
                <w:color w:val="000000"/>
                <w:sz w:val="24"/>
                <w:szCs w:val="24"/>
                <w:lang w:eastAsia="ru-RU"/>
              </w:rPr>
            </w:pPr>
            <w:r w:rsidRPr="00117D11">
              <w:rPr>
                <w:rFonts w:ascii="Times New Roman" w:hAnsi="Times New Roman"/>
                <w:sz w:val="24"/>
                <w:szCs w:val="24"/>
              </w:rPr>
              <w:t>Решение геометрических задач</w:t>
            </w:r>
          </w:p>
        </w:tc>
        <w:tc>
          <w:tcPr>
            <w:tcW w:w="1859" w:type="dxa"/>
          </w:tcPr>
          <w:p w:rsidR="00175A7B" w:rsidRPr="00B90272" w:rsidRDefault="00175A7B"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w:t>
            </w:r>
          </w:p>
        </w:tc>
      </w:tr>
      <w:tr w:rsidR="00175A7B" w:rsidRPr="00B90272" w:rsidTr="008B63AE">
        <w:trPr>
          <w:trHeight w:val="143"/>
        </w:trPr>
        <w:tc>
          <w:tcPr>
            <w:tcW w:w="687" w:type="dxa"/>
          </w:tcPr>
          <w:p w:rsidR="00175A7B" w:rsidRPr="00B90272" w:rsidRDefault="00175A7B" w:rsidP="008B63AE">
            <w:pPr>
              <w:spacing w:line="276" w:lineRule="auto"/>
              <w:jc w:val="both"/>
              <w:rPr>
                <w:rFonts w:ascii="Times New Roman" w:hAnsi="Times New Roman"/>
                <w:color w:val="000000"/>
                <w:sz w:val="28"/>
                <w:szCs w:val="28"/>
                <w:lang w:eastAsia="ru-RU"/>
              </w:rPr>
            </w:pPr>
            <w:r w:rsidRPr="00B90272">
              <w:rPr>
                <w:rFonts w:ascii="Times New Roman" w:hAnsi="Times New Roman"/>
                <w:color w:val="000000"/>
                <w:sz w:val="28"/>
                <w:szCs w:val="28"/>
                <w:lang w:eastAsia="ru-RU"/>
              </w:rPr>
              <w:t>5.</w:t>
            </w:r>
          </w:p>
        </w:tc>
        <w:tc>
          <w:tcPr>
            <w:tcW w:w="6872" w:type="dxa"/>
          </w:tcPr>
          <w:p w:rsidR="00175A7B" w:rsidRPr="00117D11" w:rsidRDefault="00175A7B" w:rsidP="00461E98">
            <w:pPr>
              <w:spacing w:line="276" w:lineRule="auto"/>
              <w:jc w:val="both"/>
              <w:rPr>
                <w:rFonts w:ascii="Times New Roman" w:hAnsi="Times New Roman"/>
                <w:color w:val="000000"/>
                <w:sz w:val="24"/>
                <w:szCs w:val="24"/>
                <w:lang w:eastAsia="ru-RU"/>
              </w:rPr>
            </w:pPr>
            <w:r w:rsidRPr="00117D11">
              <w:rPr>
                <w:rFonts w:ascii="Times New Roman" w:hAnsi="Times New Roman"/>
                <w:color w:val="000000"/>
                <w:sz w:val="24"/>
                <w:szCs w:val="24"/>
                <w:lang w:eastAsia="ru-RU"/>
              </w:rPr>
              <w:t>Последовательности и прогрессии</w:t>
            </w:r>
          </w:p>
        </w:tc>
        <w:tc>
          <w:tcPr>
            <w:tcW w:w="1859" w:type="dxa"/>
          </w:tcPr>
          <w:p w:rsidR="00175A7B" w:rsidRPr="00B90272" w:rsidRDefault="00175A7B"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r>
      <w:tr w:rsidR="00175A7B" w:rsidRPr="00B90272" w:rsidTr="00671005">
        <w:trPr>
          <w:trHeight w:val="143"/>
        </w:trPr>
        <w:tc>
          <w:tcPr>
            <w:tcW w:w="687" w:type="dxa"/>
          </w:tcPr>
          <w:p w:rsidR="00175A7B" w:rsidRPr="00B90272" w:rsidRDefault="00175A7B" w:rsidP="008B63AE">
            <w:pPr>
              <w:spacing w:line="276" w:lineRule="auto"/>
              <w:jc w:val="both"/>
              <w:rPr>
                <w:rFonts w:ascii="Times New Roman" w:hAnsi="Times New Roman"/>
                <w:color w:val="000000"/>
                <w:sz w:val="28"/>
                <w:szCs w:val="28"/>
                <w:lang w:eastAsia="ru-RU"/>
              </w:rPr>
            </w:pPr>
            <w:r w:rsidRPr="00B90272">
              <w:rPr>
                <w:rFonts w:ascii="Times New Roman" w:hAnsi="Times New Roman"/>
                <w:color w:val="000000"/>
                <w:sz w:val="28"/>
                <w:szCs w:val="28"/>
                <w:lang w:eastAsia="ru-RU"/>
              </w:rPr>
              <w:t>6.</w:t>
            </w:r>
          </w:p>
        </w:tc>
        <w:tc>
          <w:tcPr>
            <w:tcW w:w="6872" w:type="dxa"/>
            <w:vAlign w:val="bottom"/>
          </w:tcPr>
          <w:p w:rsidR="00175A7B" w:rsidRPr="00117D11" w:rsidRDefault="00175A7B" w:rsidP="00624B98">
            <w:pPr>
              <w:rPr>
                <w:rFonts w:ascii="Times New Roman" w:eastAsia="Times New Roman" w:hAnsi="Times New Roman"/>
                <w:color w:val="000000"/>
                <w:sz w:val="24"/>
                <w:szCs w:val="24"/>
                <w:lang w:eastAsia="ru-RU"/>
              </w:rPr>
            </w:pPr>
            <w:r w:rsidRPr="00117D11">
              <w:rPr>
                <w:rFonts w:ascii="Times New Roman" w:eastAsia="Times New Roman" w:hAnsi="Times New Roman"/>
                <w:color w:val="000000"/>
                <w:sz w:val="24"/>
                <w:szCs w:val="24"/>
                <w:lang w:eastAsia="ru-RU"/>
              </w:rPr>
              <w:t>Функции</w:t>
            </w:r>
          </w:p>
        </w:tc>
        <w:tc>
          <w:tcPr>
            <w:tcW w:w="1859" w:type="dxa"/>
          </w:tcPr>
          <w:p w:rsidR="00175A7B" w:rsidRPr="00B90272" w:rsidRDefault="00175A7B"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175A7B" w:rsidRPr="00B90272" w:rsidTr="008B63AE">
        <w:trPr>
          <w:trHeight w:val="143"/>
        </w:trPr>
        <w:tc>
          <w:tcPr>
            <w:tcW w:w="687" w:type="dxa"/>
          </w:tcPr>
          <w:p w:rsidR="00175A7B" w:rsidRPr="00B90272" w:rsidRDefault="00117D11" w:rsidP="008B63AE">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00175A7B" w:rsidRPr="00B90272">
              <w:rPr>
                <w:rFonts w:ascii="Times New Roman" w:hAnsi="Times New Roman"/>
                <w:color w:val="000000"/>
                <w:sz w:val="28"/>
                <w:szCs w:val="28"/>
                <w:lang w:eastAsia="ru-RU"/>
              </w:rPr>
              <w:t>.</w:t>
            </w:r>
          </w:p>
        </w:tc>
        <w:tc>
          <w:tcPr>
            <w:tcW w:w="6872" w:type="dxa"/>
          </w:tcPr>
          <w:p w:rsidR="00175A7B" w:rsidRPr="00117D11" w:rsidRDefault="00175A7B" w:rsidP="008B63AE">
            <w:pPr>
              <w:spacing w:line="276" w:lineRule="auto"/>
              <w:jc w:val="both"/>
              <w:rPr>
                <w:rFonts w:ascii="Times New Roman" w:hAnsi="Times New Roman"/>
                <w:color w:val="000000"/>
                <w:sz w:val="24"/>
                <w:szCs w:val="24"/>
                <w:lang w:eastAsia="ru-RU"/>
              </w:rPr>
            </w:pPr>
            <w:r w:rsidRPr="00117D11">
              <w:rPr>
                <w:rFonts w:ascii="Times New Roman" w:hAnsi="Times New Roman"/>
                <w:color w:val="000000"/>
                <w:sz w:val="24"/>
                <w:szCs w:val="24"/>
                <w:lang w:eastAsia="ru-RU"/>
              </w:rPr>
              <w:t>Статистика и вероятность</w:t>
            </w:r>
            <w:r w:rsidR="009221BE" w:rsidRPr="00117D11">
              <w:rPr>
                <w:rFonts w:ascii="Times New Roman" w:hAnsi="Times New Roman"/>
                <w:color w:val="000000"/>
                <w:sz w:val="24"/>
                <w:szCs w:val="24"/>
                <w:lang w:eastAsia="ru-RU"/>
              </w:rPr>
              <w:t>.</w:t>
            </w:r>
            <w:r w:rsidR="009221BE" w:rsidRPr="00117D11">
              <w:rPr>
                <w:rFonts w:ascii="Times New Roman" w:eastAsia="Times New Roman" w:hAnsi="Times New Roman"/>
                <w:color w:val="000000"/>
                <w:sz w:val="24"/>
                <w:szCs w:val="24"/>
                <w:lang w:eastAsia="ru-RU"/>
              </w:rPr>
              <w:t xml:space="preserve"> Решение комбинаторных задач</w:t>
            </w:r>
          </w:p>
        </w:tc>
        <w:tc>
          <w:tcPr>
            <w:tcW w:w="1859" w:type="dxa"/>
          </w:tcPr>
          <w:p w:rsidR="00175A7B" w:rsidRPr="00B90272" w:rsidRDefault="00175A7B"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175A7B" w:rsidRPr="00B90272" w:rsidTr="008B63AE">
        <w:trPr>
          <w:trHeight w:val="143"/>
        </w:trPr>
        <w:tc>
          <w:tcPr>
            <w:tcW w:w="687" w:type="dxa"/>
          </w:tcPr>
          <w:p w:rsidR="00175A7B" w:rsidRPr="00B90272" w:rsidRDefault="00117D11" w:rsidP="008B63AE">
            <w:pPr>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00175A7B" w:rsidRPr="00B90272">
              <w:rPr>
                <w:rFonts w:ascii="Times New Roman" w:hAnsi="Times New Roman"/>
                <w:color w:val="000000"/>
                <w:sz w:val="28"/>
                <w:szCs w:val="28"/>
                <w:lang w:eastAsia="ru-RU"/>
              </w:rPr>
              <w:t>.</w:t>
            </w:r>
          </w:p>
        </w:tc>
        <w:tc>
          <w:tcPr>
            <w:tcW w:w="6872" w:type="dxa"/>
          </w:tcPr>
          <w:p w:rsidR="00175A7B" w:rsidRPr="00117D11" w:rsidRDefault="00175A7B" w:rsidP="008B63AE">
            <w:pPr>
              <w:spacing w:line="276" w:lineRule="auto"/>
              <w:jc w:val="both"/>
              <w:rPr>
                <w:rFonts w:ascii="Times New Roman" w:hAnsi="Times New Roman"/>
                <w:color w:val="000000"/>
                <w:sz w:val="24"/>
                <w:szCs w:val="24"/>
                <w:lang w:eastAsia="ru-RU"/>
              </w:rPr>
            </w:pPr>
            <w:r w:rsidRPr="00117D11">
              <w:rPr>
                <w:rFonts w:ascii="Times New Roman" w:eastAsia="Times New Roman" w:hAnsi="Times New Roman"/>
                <w:color w:val="000000"/>
                <w:sz w:val="24"/>
                <w:szCs w:val="24"/>
                <w:lang w:eastAsia="ru-RU"/>
              </w:rPr>
              <w:t>Текстовые задачи</w:t>
            </w:r>
          </w:p>
        </w:tc>
        <w:tc>
          <w:tcPr>
            <w:tcW w:w="1859" w:type="dxa"/>
          </w:tcPr>
          <w:p w:rsidR="00175A7B" w:rsidRPr="00B90272" w:rsidRDefault="005D0041" w:rsidP="008B63AE">
            <w:pPr>
              <w:spacing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175A7B" w:rsidRPr="00B90272" w:rsidTr="008B63AE">
        <w:trPr>
          <w:trHeight w:val="143"/>
        </w:trPr>
        <w:tc>
          <w:tcPr>
            <w:tcW w:w="687" w:type="dxa"/>
          </w:tcPr>
          <w:p w:rsidR="00175A7B" w:rsidRPr="00B90272" w:rsidRDefault="00175A7B" w:rsidP="008B63AE">
            <w:pPr>
              <w:spacing w:line="276" w:lineRule="auto"/>
              <w:jc w:val="both"/>
              <w:rPr>
                <w:rFonts w:ascii="Times New Roman" w:hAnsi="Times New Roman"/>
                <w:color w:val="000000"/>
                <w:sz w:val="28"/>
                <w:szCs w:val="28"/>
                <w:lang w:eastAsia="ru-RU"/>
              </w:rPr>
            </w:pPr>
          </w:p>
        </w:tc>
        <w:tc>
          <w:tcPr>
            <w:tcW w:w="6872" w:type="dxa"/>
          </w:tcPr>
          <w:p w:rsidR="00175A7B" w:rsidRPr="00B90272" w:rsidRDefault="00175A7B" w:rsidP="008B63AE">
            <w:pPr>
              <w:spacing w:line="276" w:lineRule="auto"/>
              <w:jc w:val="both"/>
              <w:rPr>
                <w:rFonts w:ascii="Times New Roman" w:hAnsi="Times New Roman"/>
                <w:b/>
                <w:color w:val="000000"/>
                <w:sz w:val="28"/>
                <w:szCs w:val="28"/>
                <w:lang w:eastAsia="ru-RU"/>
              </w:rPr>
            </w:pPr>
            <w:r w:rsidRPr="00B90272">
              <w:rPr>
                <w:rFonts w:ascii="Times New Roman" w:hAnsi="Times New Roman"/>
                <w:b/>
                <w:color w:val="000000"/>
                <w:sz w:val="28"/>
                <w:szCs w:val="28"/>
                <w:lang w:eastAsia="ru-RU"/>
              </w:rPr>
              <w:t>Итого:</w:t>
            </w:r>
          </w:p>
        </w:tc>
        <w:tc>
          <w:tcPr>
            <w:tcW w:w="1859" w:type="dxa"/>
          </w:tcPr>
          <w:p w:rsidR="00175A7B" w:rsidRPr="00B90272" w:rsidRDefault="005D0041" w:rsidP="008B63AE">
            <w:pPr>
              <w:spacing w:line="276"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34</w:t>
            </w:r>
          </w:p>
        </w:tc>
      </w:tr>
    </w:tbl>
    <w:p w:rsidR="00C960D9" w:rsidRDefault="00C960D9" w:rsidP="00C960D9">
      <w:pPr>
        <w:widowControl/>
        <w:autoSpaceDE w:val="0"/>
        <w:autoSpaceDN w:val="0"/>
        <w:adjustRightInd w:val="0"/>
        <w:rPr>
          <w:rFonts w:ascii="Times New Roman" w:hAnsi="Times New Roman"/>
          <w:color w:val="000000"/>
          <w:sz w:val="28"/>
          <w:szCs w:val="28"/>
        </w:rPr>
      </w:pPr>
    </w:p>
    <w:p w:rsidR="00C960D9" w:rsidRDefault="00C960D9" w:rsidP="00C960D9">
      <w:pPr>
        <w:pStyle w:val="Default"/>
        <w:ind w:left="360"/>
        <w:jc w:val="center"/>
        <w:rPr>
          <w:b/>
          <w:bCs/>
          <w:sz w:val="28"/>
          <w:szCs w:val="28"/>
        </w:rPr>
      </w:pPr>
      <w:r>
        <w:rPr>
          <w:b/>
          <w:bCs/>
          <w:sz w:val="28"/>
          <w:szCs w:val="28"/>
        </w:rPr>
        <w:t>Поурочное планирование</w:t>
      </w:r>
    </w:p>
    <w:tbl>
      <w:tblPr>
        <w:tblW w:w="9513" w:type="dxa"/>
        <w:tblInd w:w="93" w:type="dxa"/>
        <w:tblLook w:val="04A0" w:firstRow="1" w:lastRow="0" w:firstColumn="1" w:lastColumn="0" w:noHBand="0" w:noVBand="1"/>
      </w:tblPr>
      <w:tblGrid>
        <w:gridCol w:w="458"/>
        <w:gridCol w:w="5305"/>
        <w:gridCol w:w="1056"/>
        <w:gridCol w:w="1276"/>
        <w:gridCol w:w="1418"/>
      </w:tblGrid>
      <w:tr w:rsidR="00175A7B" w:rsidRPr="00B378A9" w:rsidTr="00624B98">
        <w:trPr>
          <w:trHeight w:val="255"/>
        </w:trPr>
        <w:tc>
          <w:tcPr>
            <w:tcW w:w="458"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b/>
                <w:bCs/>
                <w:color w:val="000000"/>
                <w:sz w:val="24"/>
                <w:szCs w:val="24"/>
                <w:lang w:eastAsia="ru-RU"/>
              </w:rPr>
            </w:pPr>
            <w:r w:rsidRPr="00B378A9">
              <w:rPr>
                <w:rFonts w:ascii="Times New Roman" w:eastAsia="Times New Roman" w:hAnsi="Times New Roman"/>
                <w:b/>
                <w:bCs/>
                <w:color w:val="000000"/>
                <w:sz w:val="24"/>
                <w:szCs w:val="24"/>
                <w:lang w:eastAsia="ru-RU"/>
              </w:rPr>
              <w:t>№</w:t>
            </w:r>
          </w:p>
        </w:tc>
        <w:tc>
          <w:tcPr>
            <w:tcW w:w="5305" w:type="dxa"/>
            <w:tcBorders>
              <w:top w:val="single" w:sz="12" w:space="0" w:color="000000"/>
              <w:left w:val="nil"/>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b/>
                <w:bCs/>
                <w:color w:val="000000"/>
                <w:sz w:val="24"/>
                <w:szCs w:val="24"/>
                <w:lang w:eastAsia="ru-RU"/>
              </w:rPr>
            </w:pPr>
            <w:r w:rsidRPr="00B378A9">
              <w:rPr>
                <w:rFonts w:ascii="Times New Roman" w:eastAsia="Times New Roman" w:hAnsi="Times New Roman"/>
                <w:b/>
                <w:bCs/>
                <w:color w:val="000000"/>
                <w:sz w:val="24"/>
                <w:szCs w:val="24"/>
                <w:lang w:eastAsia="ru-RU"/>
              </w:rPr>
              <w:t xml:space="preserve">Тема </w:t>
            </w:r>
            <w:r>
              <w:rPr>
                <w:rFonts w:ascii="Times New Roman" w:eastAsia="Times New Roman" w:hAnsi="Times New Roman"/>
                <w:b/>
                <w:bCs/>
                <w:color w:val="000000"/>
                <w:sz w:val="24"/>
                <w:szCs w:val="24"/>
                <w:lang w:eastAsia="ru-RU"/>
              </w:rPr>
              <w:t>занятия</w:t>
            </w:r>
          </w:p>
        </w:tc>
        <w:tc>
          <w:tcPr>
            <w:tcW w:w="1056" w:type="dxa"/>
            <w:tcBorders>
              <w:top w:val="single" w:sz="12" w:space="0" w:color="000000"/>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b/>
                <w:bCs/>
                <w:color w:val="000000"/>
                <w:sz w:val="24"/>
                <w:szCs w:val="24"/>
                <w:lang w:eastAsia="ru-RU"/>
              </w:rPr>
            </w:pPr>
            <w:r w:rsidRPr="00B378A9">
              <w:rPr>
                <w:rFonts w:ascii="Times New Roman" w:eastAsia="Times New Roman" w:hAnsi="Times New Roman"/>
                <w:b/>
                <w:bCs/>
                <w:color w:val="000000"/>
                <w:sz w:val="24"/>
                <w:szCs w:val="24"/>
                <w:lang w:eastAsia="ru-RU"/>
              </w:rPr>
              <w:t>Кол-во часов</w:t>
            </w:r>
          </w:p>
        </w:tc>
        <w:tc>
          <w:tcPr>
            <w:tcW w:w="1276" w:type="dxa"/>
            <w:tcBorders>
              <w:top w:val="single" w:sz="12" w:space="0" w:color="000000"/>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b/>
                <w:bCs/>
                <w:color w:val="000000"/>
                <w:sz w:val="24"/>
                <w:szCs w:val="24"/>
                <w:lang w:eastAsia="ru-RU"/>
              </w:rPr>
            </w:pPr>
            <w:r w:rsidRPr="00B378A9">
              <w:rPr>
                <w:rFonts w:ascii="Times New Roman" w:eastAsia="Times New Roman" w:hAnsi="Times New Roman"/>
                <w:b/>
                <w:bCs/>
                <w:color w:val="000000"/>
                <w:sz w:val="24"/>
                <w:szCs w:val="24"/>
                <w:lang w:eastAsia="ru-RU"/>
              </w:rPr>
              <w:t>Дата по плану</w:t>
            </w:r>
          </w:p>
        </w:tc>
        <w:tc>
          <w:tcPr>
            <w:tcW w:w="1418" w:type="dxa"/>
            <w:tcBorders>
              <w:top w:val="single" w:sz="12" w:space="0" w:color="000000"/>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b/>
                <w:bCs/>
                <w:color w:val="000000"/>
                <w:sz w:val="24"/>
                <w:szCs w:val="24"/>
                <w:lang w:eastAsia="ru-RU"/>
              </w:rPr>
            </w:pPr>
            <w:r w:rsidRPr="00B378A9">
              <w:rPr>
                <w:rFonts w:ascii="Times New Roman" w:eastAsia="Times New Roman" w:hAnsi="Times New Roman"/>
                <w:b/>
                <w:bCs/>
                <w:color w:val="000000"/>
                <w:sz w:val="24"/>
                <w:szCs w:val="24"/>
                <w:lang w:eastAsia="ru-RU"/>
              </w:rPr>
              <w:t>Дата по факту</w:t>
            </w: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 xml:space="preserve">Натуральные числа. Арифметические действия. </w:t>
            </w:r>
            <w:r w:rsidRPr="00355B07">
              <w:rPr>
                <w:rFonts w:ascii="Times New Roman" w:eastAsia="Times New Roman" w:hAnsi="Times New Roman"/>
                <w:color w:val="000000"/>
                <w:sz w:val="24"/>
                <w:szCs w:val="24"/>
                <w:lang w:eastAsia="ru-RU"/>
              </w:rPr>
              <w:lastRenderedPageBreak/>
              <w:t>Признаки делимости на 2,3,5,9. Деление с остатком</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lastRenderedPageBreak/>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07.09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lastRenderedPageBreak/>
              <w:t>2</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Дроби. Обыкновенные и десятичные дроби. Арифметические действия с дробями.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14.09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3</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Рациональные числа. Модуль. Арифметические действия. Сравнение рациональных чисел.</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21.09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4</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Действительные числа. Квадратный корень. Иррациональные числа.</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28.09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5</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Единицы измерения длины, площади, объема, массы, времени, скорости. Зависимость между величинами. Пропорции.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05.10</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6</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Буквенные выражения. Тождество. Преобразование тождеств.</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12.10</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7</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Свойства степени с целым показателем.</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19.10</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8</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Многочлен. Разложение многочлена на множители. Формулы сокращенного умножения.</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26.10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9</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Алгебраическая дробь. Действия с алгебраическими дробями.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09.11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10</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Свойства квадратных корней и их применение в вычислениях.</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16.11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11</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Уравнения. Линейные. Квадратные. Системы уравнений.</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23.11</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12</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Неравенства. Числовые, линейные, квадратные неравенства. Системы неравенств.</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30.11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13</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Неравенства. Числовые, линейные, квадратные неравенства. Системы неравенств.</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07.12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175A7B">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14</w:t>
            </w:r>
          </w:p>
        </w:tc>
        <w:tc>
          <w:tcPr>
            <w:tcW w:w="5305" w:type="dxa"/>
            <w:tcBorders>
              <w:top w:val="nil"/>
              <w:left w:val="nil"/>
              <w:bottom w:val="single" w:sz="12" w:space="0" w:color="000000"/>
              <w:right w:val="single" w:sz="12" w:space="0" w:color="000000"/>
            </w:tcBorders>
            <w:shd w:val="clear" w:color="auto" w:fill="auto"/>
            <w:noWrap/>
            <w:vAlign w:val="bottom"/>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Треугольник. Признаки равенства треугольников. Теорема Фалеса. Решение прямоугольных треугольников.</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14.12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15</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175A7B">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Треугольник. Площадь треугольника</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21.12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16</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Многоугольники.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11.01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17</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Окружность и круг. Окружность вписанная и описанная.</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18.01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18</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Измерение геометрических величин. Площади, объемы  фигур.</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25.01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19</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Векторы на плоскости.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01.02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20</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Последовательности. Функции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08.02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21</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Арифметическая и геометрическая последовательности.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15.02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22</w:t>
            </w:r>
          </w:p>
        </w:tc>
        <w:tc>
          <w:tcPr>
            <w:tcW w:w="5305" w:type="dxa"/>
            <w:tcBorders>
              <w:top w:val="nil"/>
              <w:left w:val="nil"/>
              <w:bottom w:val="single" w:sz="12" w:space="0" w:color="000000"/>
              <w:right w:val="single" w:sz="12" w:space="0" w:color="000000"/>
            </w:tcBorders>
            <w:shd w:val="clear" w:color="auto" w:fill="auto"/>
            <w:noWrap/>
            <w:vAlign w:val="bottom"/>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Арифметическая и геометрическая последовательности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22.02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23</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Функции.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01.03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24</w:t>
            </w:r>
          </w:p>
        </w:tc>
        <w:tc>
          <w:tcPr>
            <w:tcW w:w="5305" w:type="dxa"/>
            <w:tcBorders>
              <w:top w:val="nil"/>
              <w:left w:val="nil"/>
              <w:bottom w:val="single" w:sz="12" w:space="0" w:color="000000"/>
              <w:right w:val="single" w:sz="12" w:space="0" w:color="000000"/>
            </w:tcBorders>
            <w:shd w:val="clear" w:color="auto" w:fill="auto"/>
            <w:noWrap/>
            <w:vAlign w:val="bottom"/>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Функции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15.03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25</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Координаты на плоскости.</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22.03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26</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Декартовы координаты на плоскости. Уравнение прямой, окружности. Координаты середины отрезка</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29.03</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hideMark/>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27</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Статистика.</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05.04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28</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Вероятность.</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12.04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29</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Решение комбинаторных задач.</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19.04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lastRenderedPageBreak/>
              <w:t>30</w:t>
            </w:r>
          </w:p>
        </w:tc>
        <w:tc>
          <w:tcPr>
            <w:tcW w:w="5305" w:type="dxa"/>
            <w:tcBorders>
              <w:top w:val="nil"/>
              <w:left w:val="nil"/>
              <w:bottom w:val="single" w:sz="12" w:space="0" w:color="000000"/>
              <w:right w:val="single" w:sz="12" w:space="0" w:color="000000"/>
            </w:tcBorders>
            <w:shd w:val="clear" w:color="auto" w:fill="auto"/>
            <w:noWrap/>
            <w:vAlign w:val="bottom"/>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Решение комбинаторных задач</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26.04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31</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Текстовые задачи на движение</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03.05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175A7B">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32</w:t>
            </w:r>
          </w:p>
        </w:tc>
        <w:tc>
          <w:tcPr>
            <w:tcW w:w="5305" w:type="dxa"/>
            <w:tcBorders>
              <w:top w:val="nil"/>
              <w:left w:val="nil"/>
              <w:bottom w:val="single" w:sz="12" w:space="0" w:color="000000"/>
              <w:right w:val="single" w:sz="12" w:space="0" w:color="000000"/>
            </w:tcBorders>
            <w:shd w:val="clear" w:color="auto" w:fill="auto"/>
            <w:noWrap/>
            <w:vAlign w:val="bottom"/>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Текстовые задачи на движение</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10.05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33</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Текстовые задачи на смеси и сплавы</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17.05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r w:rsidR="00175A7B" w:rsidRPr="00B378A9" w:rsidTr="0077555D">
        <w:trPr>
          <w:trHeight w:val="255"/>
        </w:trPr>
        <w:tc>
          <w:tcPr>
            <w:tcW w:w="458" w:type="dxa"/>
            <w:tcBorders>
              <w:top w:val="nil"/>
              <w:left w:val="single" w:sz="12" w:space="0" w:color="000000"/>
              <w:bottom w:val="single" w:sz="12" w:space="0" w:color="000000"/>
              <w:right w:val="single" w:sz="12" w:space="0" w:color="000000"/>
            </w:tcBorders>
            <w:shd w:val="clear" w:color="auto" w:fill="auto"/>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34</w:t>
            </w:r>
          </w:p>
        </w:tc>
        <w:tc>
          <w:tcPr>
            <w:tcW w:w="5305" w:type="dxa"/>
            <w:tcBorders>
              <w:top w:val="nil"/>
              <w:left w:val="nil"/>
              <w:bottom w:val="single" w:sz="12" w:space="0" w:color="000000"/>
              <w:right w:val="single" w:sz="12" w:space="0" w:color="000000"/>
            </w:tcBorders>
            <w:shd w:val="clear" w:color="auto" w:fill="auto"/>
            <w:noWrap/>
            <w:vAlign w:val="bottom"/>
            <w:hideMark/>
          </w:tcPr>
          <w:p w:rsidR="00175A7B" w:rsidRPr="00355B07" w:rsidRDefault="00175A7B" w:rsidP="00624B98">
            <w:pPr>
              <w:rPr>
                <w:rFonts w:ascii="Times New Roman" w:eastAsia="Times New Roman" w:hAnsi="Times New Roman"/>
                <w:color w:val="000000"/>
                <w:sz w:val="24"/>
                <w:szCs w:val="24"/>
                <w:lang w:eastAsia="ru-RU"/>
              </w:rPr>
            </w:pPr>
            <w:r w:rsidRPr="00355B07">
              <w:rPr>
                <w:rFonts w:ascii="Times New Roman" w:eastAsia="Times New Roman" w:hAnsi="Times New Roman"/>
                <w:color w:val="000000"/>
                <w:sz w:val="24"/>
                <w:szCs w:val="24"/>
                <w:lang w:eastAsia="ru-RU"/>
              </w:rPr>
              <w:t>Текстовые задачи на работу</w:t>
            </w:r>
          </w:p>
        </w:tc>
        <w:tc>
          <w:tcPr>
            <w:tcW w:w="1056" w:type="dxa"/>
            <w:tcBorders>
              <w:top w:val="nil"/>
              <w:left w:val="nil"/>
              <w:bottom w:val="single" w:sz="12" w:space="0" w:color="000000"/>
              <w:right w:val="single" w:sz="12" w:space="0" w:color="000000"/>
            </w:tcBorders>
            <w:vAlign w:val="center"/>
          </w:tcPr>
          <w:p w:rsidR="00175A7B" w:rsidRPr="00B378A9" w:rsidRDefault="00175A7B" w:rsidP="00624B98">
            <w:pPr>
              <w:jc w:val="center"/>
              <w:rPr>
                <w:rFonts w:ascii="Times New Roman" w:eastAsia="Times New Roman" w:hAnsi="Times New Roman"/>
                <w:color w:val="000000"/>
                <w:sz w:val="24"/>
                <w:szCs w:val="24"/>
                <w:lang w:eastAsia="ru-RU"/>
              </w:rPr>
            </w:pPr>
            <w:r w:rsidRPr="00B378A9">
              <w:rPr>
                <w:rFonts w:ascii="Times New Roman" w:eastAsia="Times New Roman" w:hAnsi="Times New Roman"/>
                <w:color w:val="000000"/>
                <w:sz w:val="24"/>
                <w:szCs w:val="24"/>
                <w:lang w:eastAsia="ru-RU"/>
              </w:rPr>
              <w:t>1</w:t>
            </w:r>
          </w:p>
        </w:tc>
        <w:tc>
          <w:tcPr>
            <w:tcW w:w="1276" w:type="dxa"/>
            <w:tcBorders>
              <w:top w:val="nil"/>
              <w:left w:val="nil"/>
              <w:bottom w:val="single" w:sz="12" w:space="0" w:color="000000"/>
              <w:right w:val="single" w:sz="12" w:space="0" w:color="000000"/>
            </w:tcBorders>
            <w:vAlign w:val="center"/>
          </w:tcPr>
          <w:p w:rsidR="00175A7B" w:rsidRDefault="00175A7B" w:rsidP="00624B98">
            <w:pPr>
              <w:jc w:val="center"/>
              <w:rPr>
                <w:rFonts w:ascii="Arial" w:hAnsi="Arial" w:cs="Arial"/>
                <w:color w:val="000000"/>
                <w:sz w:val="20"/>
                <w:szCs w:val="20"/>
              </w:rPr>
            </w:pPr>
            <w:r>
              <w:rPr>
                <w:rFonts w:ascii="Arial" w:hAnsi="Arial" w:cs="Arial"/>
                <w:color w:val="000000"/>
                <w:sz w:val="20"/>
                <w:szCs w:val="20"/>
              </w:rPr>
              <w:t xml:space="preserve">24.05 </w:t>
            </w:r>
          </w:p>
        </w:tc>
        <w:tc>
          <w:tcPr>
            <w:tcW w:w="1418" w:type="dxa"/>
            <w:tcBorders>
              <w:top w:val="nil"/>
              <w:left w:val="nil"/>
              <w:bottom w:val="single" w:sz="12" w:space="0" w:color="000000"/>
              <w:right w:val="single" w:sz="12" w:space="0" w:color="000000"/>
            </w:tcBorders>
          </w:tcPr>
          <w:p w:rsidR="00175A7B" w:rsidRPr="00B378A9" w:rsidRDefault="00175A7B" w:rsidP="00624B98">
            <w:pPr>
              <w:jc w:val="center"/>
              <w:rPr>
                <w:rFonts w:ascii="Times New Roman" w:eastAsia="Times New Roman" w:hAnsi="Times New Roman"/>
                <w:color w:val="000000"/>
                <w:sz w:val="24"/>
                <w:szCs w:val="24"/>
                <w:lang w:eastAsia="ru-RU"/>
              </w:rPr>
            </w:pPr>
          </w:p>
        </w:tc>
      </w:tr>
    </w:tbl>
    <w:p w:rsidR="00C960D9" w:rsidRDefault="00C960D9" w:rsidP="00C960D9">
      <w:pPr>
        <w:pStyle w:val="Default"/>
        <w:rPr>
          <w:sz w:val="28"/>
          <w:szCs w:val="28"/>
        </w:rPr>
      </w:pPr>
      <w:bookmarkStart w:id="5" w:name="_GoBack"/>
      <w:bookmarkEnd w:id="5"/>
    </w:p>
    <w:p w:rsidR="00C960D9" w:rsidRDefault="00C960D9" w:rsidP="00C960D9">
      <w:pPr>
        <w:pStyle w:val="Default"/>
        <w:rPr>
          <w:sz w:val="28"/>
          <w:szCs w:val="28"/>
        </w:rPr>
      </w:pPr>
    </w:p>
    <w:p w:rsidR="00C960D9" w:rsidRDefault="00C960D9" w:rsidP="00C960D9">
      <w:pPr>
        <w:pStyle w:val="a4"/>
        <w:spacing w:after="0" w:line="360" w:lineRule="auto"/>
        <w:ind w:firstLine="454"/>
        <w:jc w:val="both"/>
        <w:rPr>
          <w:sz w:val="28"/>
          <w:szCs w:val="28"/>
        </w:rPr>
      </w:pPr>
      <w:r>
        <w:rPr>
          <w:sz w:val="28"/>
          <w:szCs w:val="28"/>
        </w:rPr>
        <w:t>Выпускник научится:</w:t>
      </w:r>
    </w:p>
    <w:p w:rsidR="00C960D9" w:rsidRDefault="00C960D9" w:rsidP="00C960D9">
      <w:pPr>
        <w:pStyle w:val="a4"/>
        <w:numPr>
          <w:ilvl w:val="0"/>
          <w:numId w:val="1"/>
        </w:numPr>
        <w:tabs>
          <w:tab w:val="left" w:pos="1099"/>
        </w:tabs>
        <w:spacing w:after="0" w:line="100" w:lineRule="atLeast"/>
        <w:jc w:val="both"/>
        <w:rPr>
          <w:sz w:val="28"/>
          <w:szCs w:val="28"/>
        </w:rPr>
      </w:pPr>
      <w:r>
        <w:rPr>
          <w:sz w:val="28"/>
          <w:szCs w:val="28"/>
        </w:rPr>
        <w:t xml:space="preserve">выражать числа в эквивалентных формах, выбирая наиболее </w:t>
      </w:r>
      <w:proofErr w:type="gramStart"/>
      <w:r>
        <w:rPr>
          <w:sz w:val="28"/>
          <w:szCs w:val="28"/>
        </w:rPr>
        <w:t>подходящую</w:t>
      </w:r>
      <w:proofErr w:type="gramEnd"/>
      <w:r>
        <w:rPr>
          <w:sz w:val="28"/>
          <w:szCs w:val="28"/>
        </w:rPr>
        <w:t xml:space="preserve"> в зависимости от конкретной ситуации;</w:t>
      </w:r>
    </w:p>
    <w:p w:rsidR="00C960D9" w:rsidRDefault="00C960D9" w:rsidP="00C960D9">
      <w:pPr>
        <w:pStyle w:val="a4"/>
        <w:numPr>
          <w:ilvl w:val="0"/>
          <w:numId w:val="1"/>
        </w:numPr>
        <w:tabs>
          <w:tab w:val="left" w:pos="1096"/>
        </w:tabs>
        <w:spacing w:after="0" w:line="100" w:lineRule="atLeast"/>
        <w:jc w:val="both"/>
        <w:rPr>
          <w:sz w:val="28"/>
          <w:szCs w:val="28"/>
        </w:rPr>
      </w:pPr>
      <w:r>
        <w:rPr>
          <w:sz w:val="28"/>
          <w:szCs w:val="28"/>
        </w:rPr>
        <w:t>сравнивать и упорядочивать действительные  числа;</w:t>
      </w:r>
    </w:p>
    <w:p w:rsidR="00C960D9" w:rsidRDefault="00C960D9" w:rsidP="00C960D9">
      <w:pPr>
        <w:pStyle w:val="a4"/>
        <w:numPr>
          <w:ilvl w:val="0"/>
          <w:numId w:val="1"/>
        </w:numPr>
        <w:tabs>
          <w:tab w:val="left" w:pos="1099"/>
        </w:tabs>
        <w:spacing w:after="0" w:line="100" w:lineRule="atLeast"/>
        <w:jc w:val="both"/>
        <w:rPr>
          <w:sz w:val="28"/>
          <w:szCs w:val="28"/>
        </w:rPr>
      </w:pPr>
      <w:r>
        <w:rPr>
          <w:sz w:val="28"/>
          <w:szCs w:val="28"/>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C960D9" w:rsidRDefault="00C960D9" w:rsidP="00C960D9">
      <w:pPr>
        <w:pStyle w:val="a4"/>
        <w:numPr>
          <w:ilvl w:val="0"/>
          <w:numId w:val="1"/>
        </w:numPr>
        <w:tabs>
          <w:tab w:val="left" w:pos="639"/>
        </w:tabs>
        <w:spacing w:after="0" w:line="100" w:lineRule="atLeast"/>
        <w:jc w:val="both"/>
        <w:rPr>
          <w:sz w:val="28"/>
          <w:szCs w:val="28"/>
        </w:rPr>
      </w:pPr>
      <w:r>
        <w:rPr>
          <w:sz w:val="28"/>
          <w:szCs w:val="28"/>
        </w:rPr>
        <w:t>решать задачи, содержащие буквенные данные, работать с формулами;</w:t>
      </w:r>
    </w:p>
    <w:p w:rsidR="00C960D9" w:rsidRDefault="00C960D9" w:rsidP="00C960D9">
      <w:pPr>
        <w:pStyle w:val="a4"/>
        <w:numPr>
          <w:ilvl w:val="0"/>
          <w:numId w:val="1"/>
        </w:numPr>
        <w:tabs>
          <w:tab w:val="left" w:pos="634"/>
        </w:tabs>
        <w:spacing w:after="0" w:line="100" w:lineRule="atLeast"/>
        <w:jc w:val="both"/>
        <w:rPr>
          <w:sz w:val="28"/>
          <w:szCs w:val="28"/>
        </w:rPr>
      </w:pPr>
      <w:r>
        <w:rPr>
          <w:sz w:val="28"/>
          <w:szCs w:val="28"/>
        </w:rPr>
        <w:t>выполнять тождественные преобразования рациональных выражений на основе правил действий над многочленами;</w:t>
      </w:r>
    </w:p>
    <w:p w:rsidR="00C960D9" w:rsidRDefault="00C960D9" w:rsidP="00C960D9">
      <w:pPr>
        <w:pStyle w:val="a4"/>
        <w:numPr>
          <w:ilvl w:val="0"/>
          <w:numId w:val="1"/>
        </w:numPr>
        <w:tabs>
          <w:tab w:val="left" w:pos="631"/>
        </w:tabs>
        <w:spacing w:after="0" w:line="100" w:lineRule="atLeast"/>
        <w:jc w:val="both"/>
        <w:rPr>
          <w:sz w:val="28"/>
          <w:szCs w:val="28"/>
        </w:rPr>
      </w:pPr>
      <w:r>
        <w:rPr>
          <w:sz w:val="28"/>
          <w:szCs w:val="28"/>
        </w:rPr>
        <w:t>выполнять разложение многочленов на множители;</w:t>
      </w:r>
    </w:p>
    <w:p w:rsidR="00C960D9" w:rsidRDefault="00C960D9" w:rsidP="00C960D9">
      <w:pPr>
        <w:pStyle w:val="a4"/>
        <w:numPr>
          <w:ilvl w:val="0"/>
          <w:numId w:val="1"/>
        </w:numPr>
        <w:tabs>
          <w:tab w:val="left" w:pos="1084"/>
        </w:tabs>
        <w:spacing w:after="0" w:line="100" w:lineRule="atLeast"/>
        <w:jc w:val="both"/>
        <w:rPr>
          <w:sz w:val="28"/>
          <w:szCs w:val="28"/>
        </w:rPr>
      </w:pPr>
      <w:r>
        <w:rPr>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960D9" w:rsidRDefault="00C960D9" w:rsidP="00C960D9">
      <w:pPr>
        <w:pStyle w:val="a4"/>
        <w:numPr>
          <w:ilvl w:val="0"/>
          <w:numId w:val="1"/>
        </w:numPr>
        <w:tabs>
          <w:tab w:val="left" w:pos="1084"/>
        </w:tabs>
        <w:spacing w:after="0" w:line="100" w:lineRule="atLeast"/>
        <w:jc w:val="both"/>
        <w:rPr>
          <w:sz w:val="28"/>
          <w:szCs w:val="28"/>
        </w:rPr>
      </w:pPr>
      <w:r>
        <w:rPr>
          <w:sz w:val="28"/>
          <w:szCs w:val="28"/>
        </w:rPr>
        <w:t>строить графики элементарных функций;</w:t>
      </w:r>
    </w:p>
    <w:p w:rsidR="00C960D9" w:rsidRDefault="00C960D9" w:rsidP="00C960D9">
      <w:pPr>
        <w:pStyle w:val="a4"/>
        <w:numPr>
          <w:ilvl w:val="0"/>
          <w:numId w:val="1"/>
        </w:numPr>
        <w:tabs>
          <w:tab w:val="left" w:pos="1084"/>
        </w:tabs>
        <w:spacing w:after="0" w:line="100" w:lineRule="atLeast"/>
        <w:jc w:val="both"/>
        <w:rPr>
          <w:sz w:val="28"/>
          <w:szCs w:val="28"/>
        </w:rPr>
      </w:pPr>
      <w:r>
        <w:rPr>
          <w:sz w:val="28"/>
          <w:szCs w:val="28"/>
        </w:rPr>
        <w:t>находить относительную частоту и вероятность случайного события;</w:t>
      </w:r>
    </w:p>
    <w:p w:rsidR="00C960D9" w:rsidRDefault="00C960D9" w:rsidP="00C960D9">
      <w:pPr>
        <w:pStyle w:val="a"/>
        <w:tabs>
          <w:tab w:val="left" w:pos="1134"/>
        </w:tabs>
        <w:spacing w:line="100" w:lineRule="atLeast"/>
        <w:rPr>
          <w:rFonts w:ascii="Times New Roman" w:hAnsi="Times New Roman" w:cs="Times New Roman"/>
          <w:sz w:val="28"/>
          <w:szCs w:val="28"/>
        </w:rPr>
      </w:pPr>
      <w:r>
        <w:rPr>
          <w:rFonts w:ascii="Times New Roman" w:hAnsi="Times New Roman" w:cs="Times New Roman"/>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p>
    <w:p w:rsidR="00C960D9" w:rsidRDefault="00C960D9" w:rsidP="00C960D9">
      <w:pPr>
        <w:pStyle w:val="a"/>
        <w:tabs>
          <w:tab w:val="left" w:pos="1134"/>
        </w:tabs>
        <w:spacing w:line="100" w:lineRule="atLeast"/>
        <w:rPr>
          <w:rFonts w:ascii="Times New Roman" w:hAnsi="Times New Roman" w:cs="Times New Roman"/>
          <w:sz w:val="28"/>
          <w:szCs w:val="28"/>
        </w:rPr>
      </w:pPr>
      <w:r>
        <w:rPr>
          <w:rFonts w:ascii="Times New Roman" w:hAnsi="Times New Roman" w:cs="Times New Roman"/>
          <w:sz w:val="28"/>
          <w:szCs w:val="28"/>
        </w:rPr>
        <w:t>выполнять преобразования выражений, содержащих квадратные корни;</w:t>
      </w:r>
    </w:p>
    <w:p w:rsidR="00C960D9" w:rsidRDefault="00C960D9" w:rsidP="00C960D9">
      <w:pPr>
        <w:pStyle w:val="a4"/>
        <w:numPr>
          <w:ilvl w:val="0"/>
          <w:numId w:val="1"/>
        </w:numPr>
        <w:tabs>
          <w:tab w:val="left" w:pos="1079"/>
        </w:tabs>
        <w:spacing w:after="0" w:line="100" w:lineRule="atLeast"/>
        <w:jc w:val="both"/>
        <w:rPr>
          <w:sz w:val="28"/>
          <w:szCs w:val="28"/>
        </w:rPr>
      </w:pPr>
      <w:r>
        <w:rPr>
          <w:sz w:val="28"/>
          <w:szCs w:val="28"/>
        </w:rPr>
        <w:t>пользоваться языком геометрии для описания предметов окружающего мира и их взаимного расположения;</w:t>
      </w:r>
    </w:p>
    <w:p w:rsidR="00C960D9" w:rsidRDefault="00C960D9" w:rsidP="00C960D9">
      <w:pPr>
        <w:pStyle w:val="a4"/>
        <w:numPr>
          <w:ilvl w:val="0"/>
          <w:numId w:val="1"/>
        </w:numPr>
        <w:tabs>
          <w:tab w:val="left" w:pos="1079"/>
        </w:tabs>
        <w:spacing w:after="0" w:line="100" w:lineRule="atLeast"/>
        <w:jc w:val="both"/>
        <w:rPr>
          <w:sz w:val="28"/>
          <w:szCs w:val="28"/>
        </w:rPr>
      </w:pPr>
      <w:r>
        <w:rPr>
          <w:sz w:val="28"/>
          <w:szCs w:val="28"/>
        </w:rPr>
        <w:t>распознавать и изображать на чертежах и рисунках геометрические фигуры и их конфигурации;</w:t>
      </w:r>
    </w:p>
    <w:p w:rsidR="00C960D9" w:rsidRDefault="00C960D9" w:rsidP="00C960D9">
      <w:pPr>
        <w:pStyle w:val="10"/>
        <w:numPr>
          <w:ilvl w:val="0"/>
          <w:numId w:val="1"/>
        </w:numPr>
        <w:tabs>
          <w:tab w:val="left" w:pos="1134"/>
        </w:tabs>
        <w:spacing w:line="100" w:lineRule="atLeast"/>
        <w:jc w:val="both"/>
        <w:rPr>
          <w:sz w:val="28"/>
          <w:szCs w:val="28"/>
        </w:rPr>
      </w:pPr>
      <w:r>
        <w:rPr>
          <w:sz w:val="28"/>
          <w:szCs w:val="28"/>
        </w:rPr>
        <w:t xml:space="preserve">применять геометрические факты для решения задач, в том числе, предполагающих несколько шагов решения; </w:t>
      </w:r>
    </w:p>
    <w:p w:rsidR="00C960D9" w:rsidRDefault="00C960D9" w:rsidP="00C960D9">
      <w:pPr>
        <w:pStyle w:val="10"/>
        <w:numPr>
          <w:ilvl w:val="0"/>
          <w:numId w:val="1"/>
        </w:numPr>
        <w:tabs>
          <w:tab w:val="left" w:pos="1134"/>
        </w:tabs>
        <w:spacing w:line="100" w:lineRule="atLeast"/>
        <w:jc w:val="both"/>
        <w:rPr>
          <w:sz w:val="28"/>
          <w:szCs w:val="28"/>
        </w:rPr>
      </w:pPr>
      <w:r>
        <w:rPr>
          <w:sz w:val="28"/>
          <w:szCs w:val="28"/>
        </w:rPr>
        <w:t>изображать геометрические фигуры по текстовому и символьному описанию;</w:t>
      </w:r>
    </w:p>
    <w:p w:rsidR="00C960D9" w:rsidRDefault="00C960D9" w:rsidP="00C960D9">
      <w:pPr>
        <w:pStyle w:val="10"/>
        <w:numPr>
          <w:ilvl w:val="0"/>
          <w:numId w:val="1"/>
        </w:numPr>
        <w:tabs>
          <w:tab w:val="left" w:pos="1134"/>
        </w:tabs>
        <w:spacing w:line="100" w:lineRule="atLeast"/>
        <w:jc w:val="both"/>
        <w:rPr>
          <w:sz w:val="28"/>
          <w:szCs w:val="28"/>
        </w:rPr>
      </w:pPr>
      <w:r>
        <w:rPr>
          <w:sz w:val="28"/>
          <w:szCs w:val="28"/>
        </w:rPr>
        <w:t>свободно оперировать чертёжными инструментами в несложных случаях,</w:t>
      </w:r>
    </w:p>
    <w:p w:rsidR="00C960D9" w:rsidRPr="004A2EC4" w:rsidRDefault="00C960D9" w:rsidP="00C960D9">
      <w:pPr>
        <w:pStyle w:val="141"/>
        <w:shd w:val="clear" w:color="auto" w:fill="auto"/>
        <w:spacing w:line="240" w:lineRule="auto"/>
        <w:ind w:firstLine="0"/>
        <w:rPr>
          <w:i w:val="0"/>
          <w:sz w:val="28"/>
          <w:szCs w:val="28"/>
        </w:rPr>
      </w:pPr>
      <w:r w:rsidRPr="004A2EC4">
        <w:rPr>
          <w:i w:val="0"/>
          <w:sz w:val="28"/>
          <w:szCs w:val="28"/>
        </w:rPr>
        <w:t>Выпускник получит возможность:</w:t>
      </w:r>
    </w:p>
    <w:p w:rsidR="00C960D9" w:rsidRPr="004A2EC4" w:rsidRDefault="00C960D9" w:rsidP="00C960D9">
      <w:pPr>
        <w:pStyle w:val="141"/>
        <w:numPr>
          <w:ilvl w:val="0"/>
          <w:numId w:val="7"/>
        </w:numPr>
        <w:shd w:val="clear" w:color="auto" w:fill="auto"/>
        <w:tabs>
          <w:tab w:val="left" w:pos="634"/>
        </w:tabs>
        <w:spacing w:line="240" w:lineRule="auto"/>
        <w:rPr>
          <w:i w:val="0"/>
          <w:sz w:val="28"/>
          <w:szCs w:val="28"/>
        </w:rPr>
      </w:pPr>
      <w:r w:rsidRPr="004A2EC4">
        <w:rPr>
          <w:i w:val="0"/>
          <w:sz w:val="28"/>
          <w:szCs w:val="28"/>
        </w:rPr>
        <w:t>научиться использовать приёмы, рационализирующие</w:t>
      </w:r>
      <w:r w:rsidRPr="004A2EC4">
        <w:rPr>
          <w:rStyle w:val="14"/>
          <w:sz w:val="28"/>
          <w:szCs w:val="28"/>
        </w:rPr>
        <w:t xml:space="preserve"> </w:t>
      </w:r>
      <w:r w:rsidRPr="004A2EC4">
        <w:rPr>
          <w:i w:val="0"/>
          <w:sz w:val="28"/>
          <w:szCs w:val="28"/>
        </w:rPr>
        <w:t>вычисления, приобрести привычку контролировать вычисления, выбирая подходящий для ситуации способ;</w:t>
      </w:r>
    </w:p>
    <w:p w:rsidR="00C960D9" w:rsidRPr="004A2EC4" w:rsidRDefault="00C960D9" w:rsidP="00C960D9">
      <w:pPr>
        <w:pStyle w:val="141"/>
        <w:numPr>
          <w:ilvl w:val="0"/>
          <w:numId w:val="7"/>
        </w:numPr>
        <w:shd w:val="clear" w:color="auto" w:fill="auto"/>
        <w:tabs>
          <w:tab w:val="left" w:pos="1084"/>
        </w:tabs>
        <w:spacing w:line="240" w:lineRule="auto"/>
        <w:rPr>
          <w:i w:val="0"/>
          <w:sz w:val="28"/>
          <w:szCs w:val="28"/>
        </w:rPr>
      </w:pPr>
      <w:r w:rsidRPr="004A2EC4">
        <w:rPr>
          <w:i w:val="0"/>
          <w:sz w:val="28"/>
          <w:szCs w:val="28"/>
        </w:rPr>
        <w:t>овладеть специальными приёмами решения уравнений; уверенно применять аппарат уравнений для решения разнообразных задач из математики,</w:t>
      </w:r>
      <w:r w:rsidRPr="004A2EC4">
        <w:rPr>
          <w:rStyle w:val="14"/>
          <w:sz w:val="28"/>
          <w:szCs w:val="28"/>
        </w:rPr>
        <w:t xml:space="preserve"> </w:t>
      </w:r>
      <w:r w:rsidRPr="004A2EC4">
        <w:rPr>
          <w:i w:val="0"/>
          <w:sz w:val="28"/>
          <w:szCs w:val="28"/>
        </w:rPr>
        <w:t>смежных предметов, практики;</w:t>
      </w:r>
    </w:p>
    <w:p w:rsidR="00C960D9" w:rsidRPr="004A2EC4" w:rsidRDefault="00C960D9" w:rsidP="00C960D9">
      <w:pPr>
        <w:pStyle w:val="141"/>
        <w:numPr>
          <w:ilvl w:val="0"/>
          <w:numId w:val="7"/>
        </w:numPr>
        <w:shd w:val="clear" w:color="auto" w:fill="auto"/>
        <w:tabs>
          <w:tab w:val="left" w:pos="1084"/>
        </w:tabs>
        <w:spacing w:line="240" w:lineRule="auto"/>
        <w:rPr>
          <w:i w:val="0"/>
          <w:sz w:val="28"/>
          <w:szCs w:val="28"/>
        </w:rPr>
      </w:pPr>
      <w:r w:rsidRPr="004A2EC4">
        <w:rPr>
          <w:i w:val="0"/>
          <w:sz w:val="28"/>
          <w:szCs w:val="28"/>
        </w:rPr>
        <w:t>приобрести опыт проведения случайных экспериментов, в том числе с помощью</w:t>
      </w:r>
      <w:r w:rsidRPr="004A2EC4">
        <w:rPr>
          <w:rStyle w:val="14"/>
          <w:sz w:val="28"/>
          <w:szCs w:val="28"/>
        </w:rPr>
        <w:t xml:space="preserve"> </w:t>
      </w:r>
      <w:r w:rsidRPr="004A2EC4">
        <w:rPr>
          <w:i w:val="0"/>
          <w:sz w:val="28"/>
          <w:szCs w:val="28"/>
        </w:rPr>
        <w:t>компьютерного моделирования, интерпретации их результатов;</w:t>
      </w:r>
    </w:p>
    <w:p w:rsidR="00C960D9" w:rsidRPr="004A2EC4" w:rsidRDefault="00C960D9" w:rsidP="00C960D9">
      <w:pPr>
        <w:widowControl/>
        <w:numPr>
          <w:ilvl w:val="0"/>
          <w:numId w:val="7"/>
        </w:numPr>
        <w:tabs>
          <w:tab w:val="left" w:pos="1134"/>
        </w:tabs>
        <w:suppressAutoHyphens/>
        <w:jc w:val="both"/>
        <w:rPr>
          <w:rFonts w:ascii="Times New Roman" w:hAnsi="Times New Roman"/>
          <w:sz w:val="28"/>
          <w:szCs w:val="28"/>
        </w:rPr>
      </w:pPr>
      <w:r w:rsidRPr="004A2EC4">
        <w:rPr>
          <w:rFonts w:ascii="Times New Roman" w:hAnsi="Times New Roman"/>
          <w:sz w:val="28"/>
          <w:szCs w:val="28"/>
        </w:rPr>
        <w:lastRenderedPageBreak/>
        <w:t>выбирать изученные методы и их комбинации для решения математических задач;</w:t>
      </w:r>
    </w:p>
    <w:p w:rsidR="00C960D9" w:rsidRDefault="00C960D9" w:rsidP="00C960D9">
      <w:pPr>
        <w:widowControl/>
        <w:numPr>
          <w:ilvl w:val="0"/>
          <w:numId w:val="7"/>
        </w:numPr>
        <w:tabs>
          <w:tab w:val="left" w:pos="1134"/>
        </w:tabs>
        <w:suppressAutoHyphens/>
        <w:jc w:val="both"/>
        <w:rPr>
          <w:rFonts w:ascii="Times New Roman" w:hAnsi="Times New Roman"/>
          <w:sz w:val="28"/>
          <w:szCs w:val="28"/>
        </w:rPr>
      </w:pPr>
      <w:r w:rsidRPr="004A2EC4">
        <w:rPr>
          <w:rFonts w:ascii="Times New Roman" w:hAnsi="Times New Roman"/>
          <w:sz w:val="28"/>
          <w:szCs w:val="28"/>
        </w:rPr>
        <w:t>применять простейшие программные средства и электронно-коммуникационные системы при решении математических задач.</w:t>
      </w:r>
    </w:p>
    <w:p w:rsidR="00C960D9" w:rsidRDefault="00C960D9" w:rsidP="00C960D9">
      <w:pPr>
        <w:rPr>
          <w:rFonts w:ascii="Times New Roman" w:hAnsi="Times New Roman"/>
          <w:sz w:val="28"/>
          <w:szCs w:val="28"/>
        </w:rPr>
      </w:pPr>
    </w:p>
    <w:p w:rsidR="00C960D9" w:rsidRPr="00547B54" w:rsidRDefault="00C960D9" w:rsidP="00C960D9">
      <w:pPr>
        <w:tabs>
          <w:tab w:val="left" w:pos="2160"/>
        </w:tabs>
        <w:ind w:left="142"/>
        <w:jc w:val="center"/>
        <w:rPr>
          <w:rFonts w:ascii="Times New Roman" w:hAnsi="Times New Roman"/>
          <w:b/>
          <w:sz w:val="28"/>
          <w:szCs w:val="24"/>
          <w:lang w:eastAsia="ru-RU"/>
        </w:rPr>
      </w:pPr>
      <w:r w:rsidRPr="00547B54">
        <w:rPr>
          <w:rFonts w:ascii="Times New Roman" w:hAnsi="Times New Roman"/>
          <w:sz w:val="28"/>
          <w:szCs w:val="24"/>
          <w:lang w:eastAsia="ru-RU"/>
        </w:rPr>
        <w:t xml:space="preserve">      </w:t>
      </w:r>
      <w:r w:rsidRPr="00547B54">
        <w:rPr>
          <w:rFonts w:ascii="Times New Roman" w:hAnsi="Times New Roman"/>
          <w:b/>
          <w:sz w:val="28"/>
          <w:szCs w:val="24"/>
          <w:lang w:eastAsia="ru-RU"/>
        </w:rPr>
        <w:t>Цифровые образовательные ресурсы</w:t>
      </w:r>
    </w:p>
    <w:p w:rsidR="00C960D9" w:rsidRPr="00547B54" w:rsidRDefault="00C960D9" w:rsidP="00C960D9">
      <w:pPr>
        <w:tabs>
          <w:tab w:val="left" w:pos="2160"/>
        </w:tabs>
        <w:ind w:left="142"/>
        <w:jc w:val="center"/>
        <w:rPr>
          <w:rFonts w:ascii="Times New Roman" w:hAnsi="Times New Roman"/>
          <w:b/>
          <w:sz w:val="28"/>
          <w:szCs w:val="24"/>
          <w:lang w:eastAsia="ru-RU"/>
        </w:rPr>
      </w:pPr>
    </w:p>
    <w:p w:rsidR="00C960D9" w:rsidRPr="004901BB" w:rsidRDefault="005D0041" w:rsidP="004901BB">
      <w:pPr>
        <w:widowControl/>
        <w:numPr>
          <w:ilvl w:val="0"/>
          <w:numId w:val="9"/>
        </w:numPr>
        <w:autoSpaceDE w:val="0"/>
        <w:autoSpaceDN w:val="0"/>
        <w:adjustRightInd w:val="0"/>
        <w:spacing w:line="360" w:lineRule="auto"/>
        <w:contextualSpacing/>
        <w:jc w:val="both"/>
        <w:rPr>
          <w:rFonts w:ascii="Times New Roman" w:hAnsi="Times New Roman"/>
          <w:sz w:val="28"/>
          <w:szCs w:val="28"/>
          <w:lang w:eastAsia="ru-RU"/>
        </w:rPr>
      </w:pPr>
      <w:hyperlink r:id="rId11" w:history="1">
        <w:r w:rsidR="004901BB" w:rsidRPr="004901BB">
          <w:rPr>
            <w:rStyle w:val="a7"/>
            <w:rFonts w:ascii="Times New Roman" w:hAnsi="Times New Roman"/>
            <w:sz w:val="28"/>
            <w:szCs w:val="28"/>
            <w:lang w:val="en-US" w:eastAsia="ru-RU"/>
          </w:rPr>
          <w:t>https</w:t>
        </w:r>
        <w:r w:rsidR="004901BB" w:rsidRPr="004901BB">
          <w:rPr>
            <w:rStyle w:val="a7"/>
            <w:rFonts w:ascii="Times New Roman" w:hAnsi="Times New Roman"/>
            <w:sz w:val="28"/>
            <w:szCs w:val="28"/>
            <w:lang w:eastAsia="ru-RU"/>
          </w:rPr>
          <w:t>://</w:t>
        </w:r>
        <w:r w:rsidR="004901BB" w:rsidRPr="004901BB">
          <w:rPr>
            <w:rStyle w:val="a7"/>
            <w:rFonts w:ascii="Times New Roman" w:hAnsi="Times New Roman"/>
            <w:sz w:val="28"/>
            <w:szCs w:val="28"/>
            <w:lang w:val="en-US" w:eastAsia="ru-RU"/>
          </w:rPr>
          <w:t>math</w:t>
        </w:r>
        <w:r w:rsidR="004901BB" w:rsidRPr="004901BB">
          <w:rPr>
            <w:rStyle w:val="a7"/>
            <w:rFonts w:ascii="Times New Roman" w:hAnsi="Times New Roman"/>
            <w:sz w:val="28"/>
            <w:szCs w:val="28"/>
            <w:lang w:eastAsia="ru-RU"/>
          </w:rPr>
          <w:t>-</w:t>
        </w:r>
        <w:proofErr w:type="spellStart"/>
        <w:r w:rsidR="004901BB" w:rsidRPr="004901BB">
          <w:rPr>
            <w:rStyle w:val="a7"/>
            <w:rFonts w:ascii="Times New Roman" w:hAnsi="Times New Roman"/>
            <w:sz w:val="28"/>
            <w:szCs w:val="28"/>
            <w:lang w:val="en-US" w:eastAsia="ru-RU"/>
          </w:rPr>
          <w:t>oge</w:t>
        </w:r>
        <w:proofErr w:type="spellEnd"/>
        <w:r w:rsidR="004901BB" w:rsidRPr="004901BB">
          <w:rPr>
            <w:rStyle w:val="a7"/>
            <w:rFonts w:ascii="Times New Roman" w:hAnsi="Times New Roman"/>
            <w:sz w:val="28"/>
            <w:szCs w:val="28"/>
            <w:lang w:eastAsia="ru-RU"/>
          </w:rPr>
          <w:t>.</w:t>
        </w:r>
        <w:proofErr w:type="spellStart"/>
        <w:r w:rsidR="004901BB" w:rsidRPr="004901BB">
          <w:rPr>
            <w:rStyle w:val="a7"/>
            <w:rFonts w:ascii="Times New Roman" w:hAnsi="Times New Roman"/>
            <w:sz w:val="28"/>
            <w:szCs w:val="28"/>
            <w:lang w:val="en-US" w:eastAsia="ru-RU"/>
          </w:rPr>
          <w:t>sdamgia</w:t>
        </w:r>
        <w:proofErr w:type="spellEnd"/>
        <w:r w:rsidR="004901BB" w:rsidRPr="004901BB">
          <w:rPr>
            <w:rStyle w:val="a7"/>
            <w:rFonts w:ascii="Times New Roman" w:hAnsi="Times New Roman"/>
            <w:sz w:val="28"/>
            <w:szCs w:val="28"/>
            <w:lang w:eastAsia="ru-RU"/>
          </w:rPr>
          <w:t>.</w:t>
        </w:r>
        <w:proofErr w:type="spellStart"/>
        <w:r w:rsidR="004901BB" w:rsidRPr="004901BB">
          <w:rPr>
            <w:rStyle w:val="a7"/>
            <w:rFonts w:ascii="Times New Roman" w:hAnsi="Times New Roman"/>
            <w:sz w:val="28"/>
            <w:szCs w:val="28"/>
            <w:lang w:val="en-US" w:eastAsia="ru-RU"/>
          </w:rPr>
          <w:t>ru</w:t>
        </w:r>
        <w:proofErr w:type="spellEnd"/>
        <w:r w:rsidR="004901BB" w:rsidRPr="004901BB">
          <w:rPr>
            <w:rStyle w:val="a7"/>
            <w:rFonts w:ascii="Times New Roman" w:hAnsi="Times New Roman"/>
            <w:sz w:val="28"/>
            <w:szCs w:val="28"/>
            <w:lang w:eastAsia="ru-RU"/>
          </w:rPr>
          <w:t>/</w:t>
        </w:r>
      </w:hyperlink>
      <w:r w:rsidR="004901BB" w:rsidRPr="004901BB">
        <w:rPr>
          <w:rFonts w:ascii="Times New Roman" w:hAnsi="Times New Roman"/>
          <w:sz w:val="28"/>
          <w:szCs w:val="28"/>
          <w:lang w:eastAsia="ru-RU"/>
        </w:rPr>
        <w:t xml:space="preserve"> </w:t>
      </w:r>
    </w:p>
    <w:p w:rsidR="004901BB" w:rsidRPr="004901BB" w:rsidRDefault="005D0041" w:rsidP="00C960D9">
      <w:pPr>
        <w:widowControl/>
        <w:numPr>
          <w:ilvl w:val="0"/>
          <w:numId w:val="9"/>
        </w:numPr>
        <w:spacing w:after="200" w:line="276" w:lineRule="auto"/>
        <w:contextualSpacing/>
        <w:jc w:val="both"/>
        <w:rPr>
          <w:rFonts w:ascii="Times New Roman" w:hAnsi="Times New Roman"/>
          <w:b/>
          <w:bCs/>
          <w:sz w:val="28"/>
          <w:szCs w:val="28"/>
        </w:rPr>
      </w:pPr>
      <w:hyperlink r:id="rId12" w:history="1">
        <w:r w:rsidR="004901BB" w:rsidRPr="004901BB">
          <w:rPr>
            <w:rStyle w:val="a7"/>
            <w:rFonts w:ascii="Times New Roman" w:hAnsi="Times New Roman"/>
            <w:sz w:val="28"/>
            <w:szCs w:val="28"/>
          </w:rPr>
          <w:t>https://math100.ru/ogenew/</w:t>
        </w:r>
      </w:hyperlink>
      <w:r w:rsidR="004901BB" w:rsidRPr="004901BB">
        <w:rPr>
          <w:rFonts w:ascii="Times New Roman" w:hAnsi="Times New Roman"/>
          <w:sz w:val="28"/>
          <w:szCs w:val="28"/>
        </w:rPr>
        <w:t xml:space="preserve"> </w:t>
      </w:r>
    </w:p>
    <w:p w:rsidR="00C960D9" w:rsidRPr="004901BB" w:rsidRDefault="005D0041" w:rsidP="00C960D9">
      <w:pPr>
        <w:widowControl/>
        <w:numPr>
          <w:ilvl w:val="0"/>
          <w:numId w:val="9"/>
        </w:numPr>
        <w:spacing w:after="200" w:line="276" w:lineRule="auto"/>
        <w:contextualSpacing/>
        <w:jc w:val="both"/>
        <w:rPr>
          <w:rFonts w:ascii="Times New Roman" w:hAnsi="Times New Roman"/>
          <w:b/>
          <w:bCs/>
          <w:sz w:val="28"/>
          <w:szCs w:val="28"/>
        </w:rPr>
      </w:pPr>
      <w:hyperlink r:id="rId13" w:history="1">
        <w:r w:rsidR="004901BB" w:rsidRPr="004901BB">
          <w:rPr>
            <w:rStyle w:val="a7"/>
            <w:rFonts w:ascii="Times New Roman" w:hAnsi="Times New Roman"/>
            <w:sz w:val="28"/>
            <w:szCs w:val="28"/>
            <w:lang w:val="en-US" w:eastAsia="ru-RU"/>
          </w:rPr>
          <w:t>https://fipi.ru/oge</w:t>
        </w:r>
      </w:hyperlink>
      <w:r w:rsidR="004901BB" w:rsidRPr="004901BB">
        <w:rPr>
          <w:rFonts w:ascii="Times New Roman" w:hAnsi="Times New Roman"/>
          <w:sz w:val="28"/>
          <w:szCs w:val="24"/>
          <w:lang w:eastAsia="ru-RU"/>
        </w:rPr>
        <w:t xml:space="preserve"> </w:t>
      </w:r>
    </w:p>
    <w:p w:rsidR="00C960D9" w:rsidRPr="00BF63EB" w:rsidRDefault="00C960D9" w:rsidP="00C960D9">
      <w:pPr>
        <w:spacing w:after="200" w:line="276" w:lineRule="auto"/>
        <w:rPr>
          <w:rFonts w:ascii="Times New Roman" w:hAnsi="Times New Roman"/>
          <w:b/>
          <w:bCs/>
          <w:sz w:val="28"/>
          <w:szCs w:val="28"/>
        </w:rPr>
      </w:pPr>
      <w:r w:rsidRPr="00BF63EB">
        <w:rPr>
          <w:rFonts w:ascii="Times New Roman" w:hAnsi="Times New Roman"/>
          <w:b/>
          <w:bCs/>
          <w:sz w:val="28"/>
          <w:szCs w:val="28"/>
        </w:rPr>
        <w:t>Технические средства обучения</w:t>
      </w:r>
    </w:p>
    <w:p w:rsidR="00C960D9" w:rsidRDefault="00C960D9" w:rsidP="00C960D9">
      <w:pPr>
        <w:widowControl/>
        <w:numPr>
          <w:ilvl w:val="0"/>
          <w:numId w:val="8"/>
        </w:numPr>
        <w:spacing w:line="276" w:lineRule="auto"/>
        <w:jc w:val="both"/>
        <w:rPr>
          <w:rFonts w:ascii="Times New Roman" w:hAnsi="Times New Roman"/>
          <w:bCs/>
          <w:sz w:val="28"/>
          <w:szCs w:val="28"/>
        </w:rPr>
      </w:pPr>
      <w:r w:rsidRPr="00670B4B">
        <w:rPr>
          <w:rFonts w:ascii="Times New Roman" w:hAnsi="Times New Roman"/>
          <w:sz w:val="28"/>
          <w:szCs w:val="28"/>
        </w:rPr>
        <w:t>видеопроекторы, ноутб</w:t>
      </w:r>
      <w:r>
        <w:rPr>
          <w:rFonts w:ascii="Times New Roman" w:hAnsi="Times New Roman"/>
          <w:sz w:val="28"/>
          <w:szCs w:val="28"/>
        </w:rPr>
        <w:t>ук, принтер</w:t>
      </w:r>
      <w:r w:rsidRPr="003241CC">
        <w:rPr>
          <w:rFonts w:ascii="Times New Roman" w:hAnsi="Times New Roman"/>
          <w:bCs/>
          <w:sz w:val="28"/>
          <w:szCs w:val="28"/>
        </w:rPr>
        <w:t xml:space="preserve"> </w:t>
      </w:r>
    </w:p>
    <w:p w:rsidR="00C960D9" w:rsidRPr="003241CC" w:rsidRDefault="00C960D9" w:rsidP="00C960D9">
      <w:pPr>
        <w:widowControl/>
        <w:numPr>
          <w:ilvl w:val="0"/>
          <w:numId w:val="8"/>
        </w:numPr>
        <w:spacing w:line="276" w:lineRule="auto"/>
        <w:jc w:val="both"/>
        <w:rPr>
          <w:rFonts w:ascii="Times New Roman" w:hAnsi="Times New Roman"/>
          <w:bCs/>
          <w:sz w:val="28"/>
          <w:szCs w:val="28"/>
        </w:rPr>
      </w:pPr>
      <w:r w:rsidRPr="003241CC">
        <w:rPr>
          <w:rFonts w:ascii="Times New Roman" w:hAnsi="Times New Roman"/>
          <w:bCs/>
          <w:sz w:val="28"/>
          <w:szCs w:val="28"/>
        </w:rPr>
        <w:t>Учебно-практическое и учебно-лабораторное оборудование</w:t>
      </w:r>
    </w:p>
    <w:p w:rsidR="00C960D9" w:rsidRPr="003241CC" w:rsidRDefault="00C960D9" w:rsidP="00C960D9">
      <w:pPr>
        <w:widowControl/>
        <w:numPr>
          <w:ilvl w:val="0"/>
          <w:numId w:val="8"/>
        </w:numPr>
        <w:spacing w:line="276" w:lineRule="auto"/>
        <w:jc w:val="both"/>
        <w:rPr>
          <w:rFonts w:ascii="Times New Roman" w:hAnsi="Times New Roman"/>
          <w:bCs/>
          <w:sz w:val="28"/>
          <w:szCs w:val="28"/>
        </w:rPr>
      </w:pPr>
      <w:r>
        <w:rPr>
          <w:rFonts w:ascii="Times New Roman" w:hAnsi="Times New Roman"/>
          <w:bCs/>
          <w:sz w:val="28"/>
          <w:szCs w:val="28"/>
        </w:rPr>
        <w:t>Доска</w:t>
      </w:r>
    </w:p>
    <w:sectPr w:rsidR="00C960D9" w:rsidRPr="003241CC" w:rsidSect="00FE3953">
      <w:pgSz w:w="11906" w:h="16838"/>
      <w:pgMar w:top="1134" w:right="707"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4"/>
      </w:rPr>
    </w:lvl>
  </w:abstractNum>
  <w:abstractNum w:abstractNumId="1">
    <w:nsid w:val="00000009"/>
    <w:multiLevelType w:val="singleLevel"/>
    <w:tmpl w:val="00000009"/>
    <w:name w:val="WW8Num9"/>
    <w:lvl w:ilvl="0">
      <w:start w:val="1"/>
      <w:numFmt w:val="bullet"/>
      <w:pStyle w:val="a"/>
      <w:lvlText w:val=""/>
      <w:lvlJc w:val="left"/>
      <w:pPr>
        <w:tabs>
          <w:tab w:val="num" w:pos="1174"/>
        </w:tabs>
        <w:ind w:left="1174" w:hanging="360"/>
      </w:pPr>
      <w:rPr>
        <w:rFonts w:ascii="Symbol" w:hAnsi="Symbol" w:hint="default"/>
        <w:sz w:val="24"/>
      </w:rPr>
    </w:lvl>
  </w:abstractNum>
  <w:abstractNum w:abstractNumId="2">
    <w:nsid w:val="009D234F"/>
    <w:multiLevelType w:val="hybridMultilevel"/>
    <w:tmpl w:val="9B2A41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D271608"/>
    <w:multiLevelType w:val="hybridMultilevel"/>
    <w:tmpl w:val="D8B41C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A1D637F"/>
    <w:multiLevelType w:val="hybridMultilevel"/>
    <w:tmpl w:val="89063E2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A6320"/>
    <w:multiLevelType w:val="hybridMultilevel"/>
    <w:tmpl w:val="00725122"/>
    <w:lvl w:ilvl="0" w:tplc="43B632D8">
      <w:start w:val="1"/>
      <w:numFmt w:val="decimal"/>
      <w:lvlText w:val="%1."/>
      <w:lvlJc w:val="left"/>
      <w:pPr>
        <w:ind w:left="1833"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CEC6ECA"/>
    <w:multiLevelType w:val="hybridMultilevel"/>
    <w:tmpl w:val="34D8994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62C5471"/>
    <w:multiLevelType w:val="hybridMultilevel"/>
    <w:tmpl w:val="6A8840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FFC76E9"/>
    <w:multiLevelType w:val="hybridMultilevel"/>
    <w:tmpl w:val="C292D7D2"/>
    <w:lvl w:ilvl="0" w:tplc="875C5B6C">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3"/>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D9"/>
    <w:rsid w:val="00117D11"/>
    <w:rsid w:val="00175A7B"/>
    <w:rsid w:val="00355B07"/>
    <w:rsid w:val="004901BB"/>
    <w:rsid w:val="005D0041"/>
    <w:rsid w:val="00896B84"/>
    <w:rsid w:val="009221BE"/>
    <w:rsid w:val="009A4EE4"/>
    <w:rsid w:val="00A02A32"/>
    <w:rsid w:val="00A4531E"/>
    <w:rsid w:val="00C960D9"/>
    <w:rsid w:val="00E83E2D"/>
    <w:rsid w:val="00F3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60D9"/>
    <w:pPr>
      <w:widowControl w:val="0"/>
      <w:spacing w:after="0" w:line="240"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C960D9"/>
    <w:pPr>
      <w:widowControl/>
      <w:suppressAutoHyphens/>
      <w:spacing w:after="120"/>
    </w:pPr>
    <w:rPr>
      <w:rFonts w:ascii="Times New Roman" w:hAnsi="Times New Roman"/>
      <w:sz w:val="24"/>
      <w:szCs w:val="24"/>
      <w:lang w:eastAsia="ar-SA"/>
    </w:rPr>
  </w:style>
  <w:style w:type="character" w:customStyle="1" w:styleId="a5">
    <w:name w:val="Основной текст Знак"/>
    <w:basedOn w:val="a1"/>
    <w:link w:val="a4"/>
    <w:semiHidden/>
    <w:rsid w:val="00C960D9"/>
    <w:rPr>
      <w:rFonts w:ascii="Times New Roman" w:eastAsia="Calibri" w:hAnsi="Times New Roman" w:cs="Times New Roman"/>
      <w:sz w:val="24"/>
      <w:szCs w:val="24"/>
      <w:lang w:eastAsia="ar-SA"/>
    </w:rPr>
  </w:style>
  <w:style w:type="paragraph" w:customStyle="1" w:styleId="1">
    <w:name w:val="Абзац списка1"/>
    <w:basedOn w:val="a0"/>
    <w:rsid w:val="00C960D9"/>
    <w:pPr>
      <w:widowControl/>
      <w:spacing w:after="200" w:line="276" w:lineRule="auto"/>
      <w:ind w:left="720"/>
      <w:contextualSpacing/>
    </w:pPr>
    <w:rPr>
      <w:rFonts w:eastAsia="Times New Roman"/>
    </w:rPr>
  </w:style>
  <w:style w:type="paragraph" w:customStyle="1" w:styleId="Default">
    <w:name w:val="Default"/>
    <w:semiHidden/>
    <w:rsid w:val="00C960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1">
    <w:name w:val="Основной текст (14)1"/>
    <w:basedOn w:val="a0"/>
    <w:semiHidden/>
    <w:rsid w:val="00C960D9"/>
    <w:pPr>
      <w:widowControl/>
      <w:shd w:val="clear" w:color="auto" w:fill="FFFFFF"/>
      <w:spacing w:line="211" w:lineRule="exact"/>
      <w:ind w:firstLine="400"/>
      <w:jc w:val="both"/>
    </w:pPr>
    <w:rPr>
      <w:rFonts w:ascii="Times New Roman" w:hAnsi="Times New Roman"/>
      <w:i/>
      <w:iCs/>
      <w:sz w:val="20"/>
      <w:szCs w:val="20"/>
      <w:lang w:eastAsia="ar-SA"/>
    </w:rPr>
  </w:style>
  <w:style w:type="paragraph" w:customStyle="1" w:styleId="a">
    <w:name w:val="НОМЕРА"/>
    <w:basedOn w:val="a6"/>
    <w:semiHidden/>
    <w:rsid w:val="00C960D9"/>
    <w:pPr>
      <w:widowControl/>
      <w:numPr>
        <w:numId w:val="1"/>
      </w:numPr>
      <w:jc w:val="both"/>
    </w:pPr>
    <w:rPr>
      <w:rFonts w:ascii="Arial Narrow" w:hAnsi="Arial Narrow" w:cs="Arial Narrow"/>
      <w:sz w:val="18"/>
      <w:szCs w:val="18"/>
      <w:lang w:eastAsia="ar-SA"/>
    </w:rPr>
  </w:style>
  <w:style w:type="paragraph" w:customStyle="1" w:styleId="10">
    <w:name w:val="Абзац списка1"/>
    <w:basedOn w:val="a0"/>
    <w:semiHidden/>
    <w:rsid w:val="00C960D9"/>
    <w:pPr>
      <w:widowControl/>
      <w:ind w:left="720"/>
    </w:pPr>
    <w:rPr>
      <w:rFonts w:ascii="Times New Roman" w:eastAsia="Times New Roman" w:hAnsi="Times New Roman"/>
      <w:sz w:val="24"/>
      <w:szCs w:val="24"/>
      <w:lang w:eastAsia="ar-SA"/>
    </w:rPr>
  </w:style>
  <w:style w:type="character" w:customStyle="1" w:styleId="14">
    <w:name w:val="Основной текст (14)"/>
    <w:rsid w:val="00C960D9"/>
    <w:rPr>
      <w:rFonts w:cs="Times New Roman"/>
      <w:i/>
      <w:iCs/>
      <w:shd w:val="clear" w:color="auto" w:fill="FFFFFF"/>
      <w:lang w:val="ru-RU" w:eastAsia="ar-SA" w:bidi="ar-SA"/>
    </w:rPr>
  </w:style>
  <w:style w:type="character" w:styleId="a7">
    <w:name w:val="Hyperlink"/>
    <w:semiHidden/>
    <w:rsid w:val="00C960D9"/>
    <w:rPr>
      <w:rFonts w:cs="Times New Roman"/>
      <w:color w:val="0000FF"/>
      <w:u w:val="single"/>
    </w:rPr>
  </w:style>
  <w:style w:type="paragraph" w:styleId="a6">
    <w:name w:val="Normal (Web)"/>
    <w:basedOn w:val="a0"/>
    <w:unhideWhenUsed/>
    <w:rsid w:val="00C960D9"/>
    <w:rPr>
      <w:rFonts w:ascii="Times New Roman" w:hAnsi="Times New Roman"/>
      <w:sz w:val="24"/>
      <w:szCs w:val="24"/>
    </w:rPr>
  </w:style>
  <w:style w:type="paragraph" w:styleId="a8">
    <w:name w:val="Balloon Text"/>
    <w:basedOn w:val="a0"/>
    <w:link w:val="a9"/>
    <w:uiPriority w:val="99"/>
    <w:semiHidden/>
    <w:unhideWhenUsed/>
    <w:rsid w:val="00A4531E"/>
    <w:rPr>
      <w:rFonts w:ascii="Tahoma" w:hAnsi="Tahoma" w:cs="Tahoma"/>
      <w:sz w:val="16"/>
      <w:szCs w:val="16"/>
    </w:rPr>
  </w:style>
  <w:style w:type="character" w:customStyle="1" w:styleId="a9">
    <w:name w:val="Текст выноски Знак"/>
    <w:basedOn w:val="a1"/>
    <w:link w:val="a8"/>
    <w:uiPriority w:val="99"/>
    <w:semiHidden/>
    <w:rsid w:val="00A453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60D9"/>
    <w:pPr>
      <w:widowControl w:val="0"/>
      <w:spacing w:after="0" w:line="240"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C960D9"/>
    <w:pPr>
      <w:widowControl/>
      <w:suppressAutoHyphens/>
      <w:spacing w:after="120"/>
    </w:pPr>
    <w:rPr>
      <w:rFonts w:ascii="Times New Roman" w:hAnsi="Times New Roman"/>
      <w:sz w:val="24"/>
      <w:szCs w:val="24"/>
      <w:lang w:eastAsia="ar-SA"/>
    </w:rPr>
  </w:style>
  <w:style w:type="character" w:customStyle="1" w:styleId="a5">
    <w:name w:val="Основной текст Знак"/>
    <w:basedOn w:val="a1"/>
    <w:link w:val="a4"/>
    <w:semiHidden/>
    <w:rsid w:val="00C960D9"/>
    <w:rPr>
      <w:rFonts w:ascii="Times New Roman" w:eastAsia="Calibri" w:hAnsi="Times New Roman" w:cs="Times New Roman"/>
      <w:sz w:val="24"/>
      <w:szCs w:val="24"/>
      <w:lang w:eastAsia="ar-SA"/>
    </w:rPr>
  </w:style>
  <w:style w:type="paragraph" w:customStyle="1" w:styleId="1">
    <w:name w:val="Абзац списка1"/>
    <w:basedOn w:val="a0"/>
    <w:rsid w:val="00C960D9"/>
    <w:pPr>
      <w:widowControl/>
      <w:spacing w:after="200" w:line="276" w:lineRule="auto"/>
      <w:ind w:left="720"/>
      <w:contextualSpacing/>
    </w:pPr>
    <w:rPr>
      <w:rFonts w:eastAsia="Times New Roman"/>
    </w:rPr>
  </w:style>
  <w:style w:type="paragraph" w:customStyle="1" w:styleId="Default">
    <w:name w:val="Default"/>
    <w:semiHidden/>
    <w:rsid w:val="00C960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1">
    <w:name w:val="Основной текст (14)1"/>
    <w:basedOn w:val="a0"/>
    <w:semiHidden/>
    <w:rsid w:val="00C960D9"/>
    <w:pPr>
      <w:widowControl/>
      <w:shd w:val="clear" w:color="auto" w:fill="FFFFFF"/>
      <w:spacing w:line="211" w:lineRule="exact"/>
      <w:ind w:firstLine="400"/>
      <w:jc w:val="both"/>
    </w:pPr>
    <w:rPr>
      <w:rFonts w:ascii="Times New Roman" w:hAnsi="Times New Roman"/>
      <w:i/>
      <w:iCs/>
      <w:sz w:val="20"/>
      <w:szCs w:val="20"/>
      <w:lang w:eastAsia="ar-SA"/>
    </w:rPr>
  </w:style>
  <w:style w:type="paragraph" w:customStyle="1" w:styleId="a">
    <w:name w:val="НОМЕРА"/>
    <w:basedOn w:val="a6"/>
    <w:semiHidden/>
    <w:rsid w:val="00C960D9"/>
    <w:pPr>
      <w:widowControl/>
      <w:numPr>
        <w:numId w:val="1"/>
      </w:numPr>
      <w:jc w:val="both"/>
    </w:pPr>
    <w:rPr>
      <w:rFonts w:ascii="Arial Narrow" w:hAnsi="Arial Narrow" w:cs="Arial Narrow"/>
      <w:sz w:val="18"/>
      <w:szCs w:val="18"/>
      <w:lang w:eastAsia="ar-SA"/>
    </w:rPr>
  </w:style>
  <w:style w:type="paragraph" w:customStyle="1" w:styleId="10">
    <w:name w:val="Абзац списка1"/>
    <w:basedOn w:val="a0"/>
    <w:semiHidden/>
    <w:rsid w:val="00C960D9"/>
    <w:pPr>
      <w:widowControl/>
      <w:ind w:left="720"/>
    </w:pPr>
    <w:rPr>
      <w:rFonts w:ascii="Times New Roman" w:eastAsia="Times New Roman" w:hAnsi="Times New Roman"/>
      <w:sz w:val="24"/>
      <w:szCs w:val="24"/>
      <w:lang w:eastAsia="ar-SA"/>
    </w:rPr>
  </w:style>
  <w:style w:type="character" w:customStyle="1" w:styleId="14">
    <w:name w:val="Основной текст (14)"/>
    <w:rsid w:val="00C960D9"/>
    <w:rPr>
      <w:rFonts w:cs="Times New Roman"/>
      <w:i/>
      <w:iCs/>
      <w:shd w:val="clear" w:color="auto" w:fill="FFFFFF"/>
      <w:lang w:val="ru-RU" w:eastAsia="ar-SA" w:bidi="ar-SA"/>
    </w:rPr>
  </w:style>
  <w:style w:type="character" w:styleId="a7">
    <w:name w:val="Hyperlink"/>
    <w:semiHidden/>
    <w:rsid w:val="00C960D9"/>
    <w:rPr>
      <w:rFonts w:cs="Times New Roman"/>
      <w:color w:val="0000FF"/>
      <w:u w:val="single"/>
    </w:rPr>
  </w:style>
  <w:style w:type="paragraph" w:styleId="a6">
    <w:name w:val="Normal (Web)"/>
    <w:basedOn w:val="a0"/>
    <w:unhideWhenUsed/>
    <w:rsid w:val="00C960D9"/>
    <w:rPr>
      <w:rFonts w:ascii="Times New Roman" w:hAnsi="Times New Roman"/>
      <w:sz w:val="24"/>
      <w:szCs w:val="24"/>
    </w:rPr>
  </w:style>
  <w:style w:type="paragraph" w:styleId="a8">
    <w:name w:val="Balloon Text"/>
    <w:basedOn w:val="a0"/>
    <w:link w:val="a9"/>
    <w:uiPriority w:val="99"/>
    <w:semiHidden/>
    <w:unhideWhenUsed/>
    <w:rsid w:val="00A4531E"/>
    <w:rPr>
      <w:rFonts w:ascii="Tahoma" w:hAnsi="Tahoma" w:cs="Tahoma"/>
      <w:sz w:val="16"/>
      <w:szCs w:val="16"/>
    </w:rPr>
  </w:style>
  <w:style w:type="character" w:customStyle="1" w:styleId="a9">
    <w:name w:val="Текст выноски Знак"/>
    <w:basedOn w:val="a1"/>
    <w:link w:val="a8"/>
    <w:uiPriority w:val="99"/>
    <w:semiHidden/>
    <w:rsid w:val="00A453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content/base/173366" TargetMode="External"/><Relationship Id="rId13" Type="http://schemas.openxmlformats.org/officeDocument/2006/relationships/hyperlink" Target="https://fipi.ru/oge" TargetMode="External"/><Relationship Id="rId3" Type="http://schemas.microsoft.com/office/2007/relationships/stylesWithEffects" Target="stylesWithEffects.xml"/><Relationship Id="rId7" Type="http://schemas.openxmlformats.org/officeDocument/2006/relationships/hyperlink" Target="http://www.zakonprost.ru/content/base/172021" TargetMode="External"/><Relationship Id="rId12" Type="http://schemas.openxmlformats.org/officeDocument/2006/relationships/hyperlink" Target="https://math100.ru/oge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oge.sdamg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onprost.ru/content/base/171768" TargetMode="External"/><Relationship Id="rId4" Type="http://schemas.openxmlformats.org/officeDocument/2006/relationships/settings" Target="settings.xml"/><Relationship Id="rId9" Type="http://schemas.openxmlformats.org/officeDocument/2006/relationships/hyperlink" Target="http://www.zakonprost.ru/content/base/561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2022-10-14T05:47:00Z</dcterms:created>
  <dcterms:modified xsi:type="dcterms:W3CDTF">2022-12-30T03:53:00Z</dcterms:modified>
</cp:coreProperties>
</file>