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2B92F" w14:textId="77777777" w:rsidR="008221BE" w:rsidRDefault="008221BE" w:rsidP="008221BE">
      <w:pPr>
        <w:shd w:val="clear" w:color="auto" w:fill="FFFFFF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8221BE">
        <w:rPr>
          <w:b/>
          <w:bCs/>
          <w:color w:val="000000" w:themeColor="text1"/>
        </w:rPr>
        <w:t xml:space="preserve">Уважаемые родители (законные представители) детей </w:t>
      </w:r>
      <w:proofErr w:type="spellStart"/>
      <w:r w:rsidRPr="008221BE">
        <w:rPr>
          <w:b/>
          <w:bCs/>
          <w:color w:val="000000" w:themeColor="text1"/>
        </w:rPr>
        <w:t>Нефтеюганского</w:t>
      </w:r>
      <w:proofErr w:type="spellEnd"/>
      <w:r w:rsidRPr="008221BE">
        <w:rPr>
          <w:b/>
          <w:bCs/>
          <w:color w:val="000000" w:themeColor="text1"/>
        </w:rPr>
        <w:t xml:space="preserve"> </w:t>
      </w:r>
    </w:p>
    <w:p w14:paraId="3F251EBC" w14:textId="00E714E6" w:rsidR="008221BE" w:rsidRPr="008221BE" w:rsidRDefault="008221BE" w:rsidP="008221BE">
      <w:pPr>
        <w:shd w:val="clear" w:color="auto" w:fill="FFFFFF"/>
        <w:jc w:val="center"/>
        <w:rPr>
          <w:b/>
          <w:bCs/>
          <w:color w:val="000000" w:themeColor="text1"/>
        </w:rPr>
      </w:pPr>
      <w:r w:rsidRPr="008221BE">
        <w:rPr>
          <w:b/>
          <w:bCs/>
          <w:color w:val="000000" w:themeColor="text1"/>
        </w:rPr>
        <w:t>района в возрасте от 6 до 17 лет (включительно)</w:t>
      </w:r>
    </w:p>
    <w:p w14:paraId="0E18F5F4" w14:textId="77777777" w:rsidR="008221BE" w:rsidRPr="008221BE" w:rsidRDefault="008221BE" w:rsidP="008221BE">
      <w:pPr>
        <w:shd w:val="clear" w:color="auto" w:fill="FFFFFF"/>
        <w:jc w:val="center"/>
        <w:rPr>
          <w:color w:val="000000" w:themeColor="text1"/>
        </w:rPr>
      </w:pPr>
    </w:p>
    <w:p w14:paraId="6EA05B71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b/>
          <w:color w:val="000000" w:themeColor="text1"/>
        </w:rPr>
        <w:t xml:space="preserve">    1 марта 2025 года</w:t>
      </w:r>
      <w:r w:rsidRPr="008221BE">
        <w:rPr>
          <w:color w:val="000000" w:themeColor="text1"/>
        </w:rPr>
        <w:t xml:space="preserve"> начинается приём заявлений на предоставление муниципальной услуги по организации отдыха детей в каникулярное время.</w:t>
      </w:r>
    </w:p>
    <w:p w14:paraId="18E0FB09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 xml:space="preserve">    Каждый ребенок в возрасте от 6 до 17 лет (включительно), проживающий </w:t>
      </w:r>
      <w:proofErr w:type="gramStart"/>
      <w:r w:rsidRPr="008221BE">
        <w:rPr>
          <w:color w:val="000000" w:themeColor="text1"/>
        </w:rPr>
        <w:t>в</w:t>
      </w:r>
      <w:proofErr w:type="gramEnd"/>
      <w:r w:rsidRPr="008221BE">
        <w:rPr>
          <w:color w:val="000000" w:themeColor="text1"/>
        </w:rPr>
        <w:t xml:space="preserve"> </w:t>
      </w:r>
      <w:proofErr w:type="gramStart"/>
      <w:r w:rsidRPr="008221BE">
        <w:rPr>
          <w:color w:val="000000" w:themeColor="text1"/>
        </w:rPr>
        <w:t>Нефтеюганском</w:t>
      </w:r>
      <w:proofErr w:type="gramEnd"/>
      <w:r w:rsidRPr="008221BE">
        <w:rPr>
          <w:color w:val="000000" w:themeColor="text1"/>
        </w:rPr>
        <w:t xml:space="preserve"> районе, в течение 2025 года может претендовать на получение </w:t>
      </w:r>
      <w:r w:rsidRPr="008221BE">
        <w:rPr>
          <w:b/>
          <w:bCs/>
          <w:color w:val="000000" w:themeColor="text1"/>
        </w:rPr>
        <w:t>1 путевки</w:t>
      </w:r>
      <w:r w:rsidRPr="008221BE">
        <w:rPr>
          <w:color w:val="000000" w:themeColor="text1"/>
        </w:rPr>
        <w:t> в организации отдыха детей и их оздоровления, расположенные за пределами Ханты-Мансийского автономного округа - Югры.</w:t>
      </w:r>
    </w:p>
    <w:p w14:paraId="0A0B3ADA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 xml:space="preserve">   Родители (законные представители) самостоятельно оплачивают проезд ребенка к месту отдыха и обратно, а также возможно </w:t>
      </w:r>
      <w:proofErr w:type="spellStart"/>
      <w:r w:rsidRPr="008221BE">
        <w:rPr>
          <w:color w:val="000000" w:themeColor="text1"/>
        </w:rPr>
        <w:t>софинансирование</w:t>
      </w:r>
      <w:proofErr w:type="spellEnd"/>
      <w:r w:rsidRPr="008221BE">
        <w:rPr>
          <w:color w:val="000000" w:themeColor="text1"/>
        </w:rPr>
        <w:t xml:space="preserve"> со стороны родителей (законных представителей) за путевку.</w:t>
      </w:r>
    </w:p>
    <w:p w14:paraId="6BDD619C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Подать заявление возможно 3 удобными способами:</w:t>
      </w:r>
    </w:p>
    <w:p w14:paraId="26F68227" w14:textId="77777777" w:rsidR="008221BE" w:rsidRPr="008221BE" w:rsidRDefault="008221BE" w:rsidP="008221BE">
      <w:pPr>
        <w:shd w:val="clear" w:color="auto" w:fill="FFFFFF"/>
        <w:rPr>
          <w:color w:val="000000" w:themeColor="text1"/>
          <w:bdr w:val="none" w:sz="0" w:space="0" w:color="auto" w:frame="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1 способ:</w:t>
      </w:r>
      <w:r w:rsidRPr="008221BE">
        <w:rPr>
          <w:color w:val="000000" w:themeColor="text1"/>
          <w:bdr w:val="none" w:sz="0" w:space="0" w:color="auto" w:frame="1"/>
        </w:rPr>
        <w:t> </w:t>
      </w:r>
    </w:p>
    <w:p w14:paraId="59EBDBF9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>Путем заполнения формы запроса в личном кабинете на </w:t>
      </w:r>
      <w:r w:rsidRPr="008221BE">
        <w:rPr>
          <w:color w:val="000000" w:themeColor="text1"/>
          <w:shd w:val="clear" w:color="auto" w:fill="FFFFFF"/>
        </w:rPr>
        <w:t xml:space="preserve">Едином портале государственных и </w:t>
      </w:r>
      <w:proofErr w:type="spellStart"/>
      <w:proofErr w:type="gramStart"/>
      <w:r w:rsidRPr="008221BE">
        <w:rPr>
          <w:color w:val="000000" w:themeColor="text1"/>
          <w:shd w:val="clear" w:color="auto" w:fill="FFFFFF"/>
        </w:rPr>
        <w:t>муни-ципальных</w:t>
      </w:r>
      <w:proofErr w:type="spellEnd"/>
      <w:proofErr w:type="gramEnd"/>
      <w:r w:rsidRPr="008221BE">
        <w:rPr>
          <w:color w:val="000000" w:themeColor="text1"/>
          <w:shd w:val="clear" w:color="auto" w:fill="FFFFFF"/>
        </w:rPr>
        <w:t xml:space="preserve"> услуг (функций) </w:t>
      </w:r>
      <w:r w:rsidRPr="008221BE">
        <w:rPr>
          <w:color w:val="000000" w:themeColor="text1"/>
          <w:bdr w:val="none" w:sz="0" w:space="0" w:color="auto" w:frame="1"/>
        </w:rPr>
        <w:t>перейдя по ссылке: -</w:t>
      </w:r>
      <w:r w:rsidRPr="008221BE">
        <w:rPr>
          <w:color w:val="000000" w:themeColor="text1"/>
        </w:rPr>
        <w:t> </w:t>
      </w:r>
      <w:hyperlink r:id="rId9" w:history="1">
        <w:r w:rsidRPr="008221BE">
          <w:rPr>
            <w:color w:val="000000" w:themeColor="text1"/>
            <w:bdr w:val="none" w:sz="0" w:space="0" w:color="auto" w:frame="1"/>
          </w:rPr>
          <w:t>https://www.gosuslugi.ru/600173/1/form?_=1675054293073</w:t>
        </w:r>
      </w:hyperlink>
    </w:p>
    <w:p w14:paraId="4862B613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>Если вы не зарегистрированы на ЕПГУ, ознакомиться с порядком регистрации можно перейдя по ссылке - </w:t>
      </w:r>
      <w:hyperlink r:id="rId10" w:history="1">
        <w:r w:rsidRPr="008221BE">
          <w:rPr>
            <w:color w:val="000000" w:themeColor="text1"/>
            <w:bdr w:val="none" w:sz="0" w:space="0" w:color="auto" w:frame="1"/>
          </w:rPr>
          <w:t>https://esia.gosuslugi.ru/registration/</w:t>
        </w:r>
      </w:hyperlink>
    </w:p>
    <w:p w14:paraId="0DEFCFD8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  <w:bdr w:val="none" w:sz="0" w:space="0" w:color="auto" w:frame="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2 способ:</w:t>
      </w:r>
      <w:r w:rsidRPr="008221BE">
        <w:rPr>
          <w:color w:val="000000" w:themeColor="text1"/>
          <w:bdr w:val="none" w:sz="0" w:space="0" w:color="auto" w:frame="1"/>
        </w:rPr>
        <w:t> </w:t>
      </w:r>
    </w:p>
    <w:p w14:paraId="44055C3F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 xml:space="preserve">Посредством обращения в Многофункциональный центр предоставления государственных и муниципальных услуг Югры (предварительная запись возможна на официальном сайте </w:t>
      </w:r>
      <w:hyperlink r:id="rId11" w:history="1">
        <w:r w:rsidRPr="008221BE">
          <w:rPr>
            <w:color w:val="000000" w:themeColor="text1"/>
            <w:bdr w:val="none" w:sz="0" w:space="0" w:color="auto" w:frame="1"/>
          </w:rPr>
          <w:t>https://mfc.admhmao.ru/reception/</w:t>
        </w:r>
      </w:hyperlink>
      <w:r w:rsidRPr="008221BE">
        <w:rPr>
          <w:color w:val="000000" w:themeColor="text1"/>
          <w:bdr w:val="none" w:sz="0" w:space="0" w:color="auto" w:frame="1"/>
        </w:rPr>
        <w:t xml:space="preserve"> либо по многоканальному</w:t>
      </w:r>
      <w:r w:rsidRPr="008221BE">
        <w:rPr>
          <w:color w:val="000000" w:themeColor="text1"/>
        </w:rPr>
        <w:t> </w:t>
      </w:r>
      <w:r w:rsidRPr="008221BE">
        <w:rPr>
          <w:color w:val="000000" w:themeColor="text1"/>
          <w:bdr w:val="none" w:sz="0" w:space="0" w:color="auto" w:frame="1"/>
        </w:rPr>
        <w:t xml:space="preserve">телефону </w:t>
      </w:r>
      <w:r w:rsidRPr="008221BE">
        <w:rPr>
          <w:b/>
          <w:bCs/>
          <w:color w:val="000000" w:themeColor="text1"/>
          <w:bdr w:val="none" w:sz="0" w:space="0" w:color="auto" w:frame="1"/>
        </w:rPr>
        <w:t>8-800-101-00-01</w:t>
      </w:r>
      <w:r w:rsidRPr="008221BE">
        <w:rPr>
          <w:color w:val="000000" w:themeColor="text1"/>
          <w:bdr w:val="none" w:sz="0" w:space="0" w:color="auto" w:frame="1"/>
        </w:rPr>
        <w:t>).</w:t>
      </w:r>
    </w:p>
    <w:p w14:paraId="1CB0C15E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Место нахождения:</w:t>
      </w:r>
      <w:r w:rsidRPr="008221BE">
        <w:rPr>
          <w:color w:val="000000" w:themeColor="text1"/>
          <w:bdr w:val="none" w:sz="0" w:space="0" w:color="auto" w:frame="1"/>
        </w:rPr>
        <w:t> </w:t>
      </w:r>
      <w:proofErr w:type="spellStart"/>
      <w:r w:rsidRPr="008221BE">
        <w:rPr>
          <w:color w:val="000000" w:themeColor="text1"/>
          <w:bdr w:val="none" w:sz="0" w:space="0" w:color="auto" w:frame="1"/>
        </w:rPr>
        <w:t>г</w:t>
      </w:r>
      <w:proofErr w:type="gramStart"/>
      <w:r w:rsidRPr="008221BE">
        <w:rPr>
          <w:color w:val="000000" w:themeColor="text1"/>
          <w:bdr w:val="none" w:sz="0" w:space="0" w:color="auto" w:frame="1"/>
        </w:rPr>
        <w:t>.Н</w:t>
      </w:r>
      <w:proofErr w:type="gramEnd"/>
      <w:r w:rsidRPr="008221BE">
        <w:rPr>
          <w:color w:val="000000" w:themeColor="text1"/>
          <w:bdr w:val="none" w:sz="0" w:space="0" w:color="auto" w:frame="1"/>
        </w:rPr>
        <w:t>ефтеюганск</w:t>
      </w:r>
      <w:proofErr w:type="spellEnd"/>
      <w:r w:rsidRPr="008221BE">
        <w:rPr>
          <w:color w:val="000000" w:themeColor="text1"/>
          <w:bdr w:val="none" w:sz="0" w:space="0" w:color="auto" w:frame="1"/>
        </w:rPr>
        <w:t xml:space="preserve">, </w:t>
      </w:r>
      <w:proofErr w:type="spellStart"/>
      <w:r w:rsidRPr="008221BE">
        <w:rPr>
          <w:color w:val="000000" w:themeColor="text1"/>
          <w:bdr w:val="none" w:sz="0" w:space="0" w:color="auto" w:frame="1"/>
        </w:rPr>
        <w:t>ул</w:t>
      </w:r>
      <w:proofErr w:type="spellEnd"/>
      <w:r w:rsidRPr="008221BE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8221BE">
        <w:rPr>
          <w:color w:val="000000" w:themeColor="text1"/>
          <w:bdr w:val="none" w:sz="0" w:space="0" w:color="auto" w:frame="1"/>
        </w:rPr>
        <w:t>Сургутская</w:t>
      </w:r>
      <w:proofErr w:type="spellEnd"/>
      <w:r w:rsidRPr="008221BE">
        <w:rPr>
          <w:color w:val="000000" w:themeColor="text1"/>
          <w:bdr w:val="none" w:sz="0" w:space="0" w:color="auto" w:frame="1"/>
        </w:rPr>
        <w:t>, 2, 3</w:t>
      </w:r>
    </w:p>
    <w:p w14:paraId="43F6FCE1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Телефон: </w:t>
      </w:r>
      <w:r w:rsidRPr="008221BE">
        <w:rPr>
          <w:color w:val="000000" w:themeColor="text1"/>
          <w:bdr w:val="none" w:sz="0" w:space="0" w:color="auto" w:frame="1"/>
        </w:rPr>
        <w:t>122 (доб. 4), для абонентов из других регионов +7(346) 738 87 58</w:t>
      </w:r>
    </w:p>
    <w:p w14:paraId="75501362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Адрес официального сайта:</w:t>
      </w:r>
      <w:r w:rsidRPr="008221BE">
        <w:rPr>
          <w:color w:val="000000" w:themeColor="text1"/>
          <w:bdr w:val="none" w:sz="0" w:space="0" w:color="auto" w:frame="1"/>
        </w:rPr>
        <w:t> </w:t>
      </w:r>
      <w:hyperlink r:id="rId12" w:history="1">
        <w:r w:rsidRPr="008221BE">
          <w:rPr>
            <w:color w:val="000000" w:themeColor="text1"/>
            <w:bdr w:val="none" w:sz="0" w:space="0" w:color="auto" w:frame="1"/>
          </w:rPr>
          <w:t>http://mfc.admhmao.ru/</w:t>
        </w:r>
      </w:hyperlink>
    </w:p>
    <w:p w14:paraId="1C049A07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Адрес электронной почты:</w:t>
      </w:r>
      <w:r w:rsidRPr="008221BE">
        <w:rPr>
          <w:color w:val="000000" w:themeColor="text1"/>
          <w:bdr w:val="none" w:sz="0" w:space="0" w:color="auto" w:frame="1"/>
        </w:rPr>
        <w:t> office@mfchmao.ru</w:t>
      </w:r>
    </w:p>
    <w:p w14:paraId="7795C918" w14:textId="77777777" w:rsidR="008221BE" w:rsidRPr="008221BE" w:rsidRDefault="008221BE" w:rsidP="008221BE">
      <w:pPr>
        <w:shd w:val="clear" w:color="auto" w:fill="FFFFFF"/>
        <w:rPr>
          <w:b/>
          <w:color w:val="000000" w:themeColor="text1"/>
        </w:rPr>
      </w:pPr>
      <w:r w:rsidRPr="008221BE">
        <w:rPr>
          <w:b/>
          <w:color w:val="000000" w:themeColor="text1"/>
        </w:rPr>
        <w:t xml:space="preserve">г. Нефтеюганск, ул. </w:t>
      </w:r>
      <w:proofErr w:type="spellStart"/>
      <w:r w:rsidRPr="008221BE">
        <w:rPr>
          <w:b/>
          <w:color w:val="000000" w:themeColor="text1"/>
        </w:rPr>
        <w:t>Сургутская</w:t>
      </w:r>
      <w:proofErr w:type="spellEnd"/>
      <w:r w:rsidRPr="008221BE">
        <w:rPr>
          <w:b/>
          <w:color w:val="000000" w:themeColor="text1"/>
        </w:rPr>
        <w:t>, 2, 3</w:t>
      </w:r>
    </w:p>
    <w:p w14:paraId="485093A8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</w:rPr>
        <w:t>122 (доб. 4), для абонентов из других регионов +7(3467)38 87 58</w:t>
      </w:r>
    </w:p>
    <w:p w14:paraId="563D6A46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</w:rPr>
        <w:t xml:space="preserve">Расписание: Пн.- Чт. с 08:00 до 20:00, </w:t>
      </w:r>
      <w:proofErr w:type="spellStart"/>
      <w:r w:rsidRPr="008221BE">
        <w:rPr>
          <w:color w:val="000000" w:themeColor="text1"/>
        </w:rPr>
        <w:t>Пт</w:t>
      </w:r>
      <w:proofErr w:type="spellEnd"/>
      <w:r w:rsidRPr="008221BE">
        <w:rPr>
          <w:color w:val="000000" w:themeColor="text1"/>
        </w:rPr>
        <w:t xml:space="preserve">: с 10:00 до 20:00, </w:t>
      </w:r>
      <w:proofErr w:type="spellStart"/>
      <w:proofErr w:type="gramStart"/>
      <w:r w:rsidRPr="008221BE">
        <w:rPr>
          <w:color w:val="000000" w:themeColor="text1"/>
        </w:rPr>
        <w:t>Сб</w:t>
      </w:r>
      <w:proofErr w:type="spellEnd"/>
      <w:proofErr w:type="gramEnd"/>
      <w:r w:rsidRPr="008221BE">
        <w:rPr>
          <w:color w:val="000000" w:themeColor="text1"/>
        </w:rPr>
        <w:t xml:space="preserve">: с 8:00 до 16:00, </w:t>
      </w:r>
      <w:proofErr w:type="spellStart"/>
      <w:r w:rsidRPr="008221BE">
        <w:rPr>
          <w:color w:val="000000" w:themeColor="text1"/>
        </w:rPr>
        <w:t>Вс</w:t>
      </w:r>
      <w:proofErr w:type="spellEnd"/>
      <w:r w:rsidRPr="008221BE">
        <w:rPr>
          <w:color w:val="000000" w:themeColor="text1"/>
        </w:rPr>
        <w:t>: выходной</w:t>
      </w:r>
    </w:p>
    <w:p w14:paraId="2AAF0E79" w14:textId="36DA4C18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</w:rPr>
        <w:t>* При температуре ниже -30С, выезд специалиста в ТОСП</w:t>
      </w:r>
      <w:r>
        <w:rPr>
          <w:color w:val="000000" w:themeColor="text1"/>
        </w:rPr>
        <w:t xml:space="preserve"> в поселения</w:t>
      </w:r>
      <w:r w:rsidRPr="008221BE">
        <w:rPr>
          <w:color w:val="000000" w:themeColor="text1"/>
        </w:rPr>
        <w:t xml:space="preserve"> не осуществляется.</w:t>
      </w:r>
    </w:p>
    <w:p w14:paraId="18CB10E6" w14:textId="77777777" w:rsidR="008221BE" w:rsidRPr="008221BE" w:rsidRDefault="008221BE" w:rsidP="008221BE">
      <w:pPr>
        <w:shd w:val="clear" w:color="auto" w:fill="FFFFFF"/>
        <w:rPr>
          <w:color w:val="000000" w:themeColor="text1"/>
          <w:bdr w:val="none" w:sz="0" w:space="0" w:color="auto" w:frame="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3 способ:</w:t>
      </w:r>
      <w:r w:rsidRPr="008221BE">
        <w:rPr>
          <w:color w:val="000000" w:themeColor="text1"/>
          <w:bdr w:val="none" w:sz="0" w:space="0" w:color="auto" w:frame="1"/>
        </w:rPr>
        <w:t> </w:t>
      </w:r>
    </w:p>
    <w:p w14:paraId="41541255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>При личном обращении в отдел по организации отдыха и оздоровления</w:t>
      </w:r>
    </w:p>
    <w:p w14:paraId="51502B5B" w14:textId="77777777" w:rsidR="008221BE" w:rsidRPr="008221BE" w:rsidRDefault="008221BE" w:rsidP="008221BE">
      <w:pPr>
        <w:shd w:val="clear" w:color="auto" w:fill="FFFFFF"/>
        <w:rPr>
          <w:color w:val="000000" w:themeColor="text1"/>
          <w:bdr w:val="none" w:sz="0" w:space="0" w:color="auto" w:frame="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Место нахождения:</w:t>
      </w:r>
      <w:r w:rsidRPr="008221BE">
        <w:rPr>
          <w:color w:val="000000" w:themeColor="text1"/>
          <w:bdr w:val="none" w:sz="0" w:space="0" w:color="auto" w:frame="1"/>
        </w:rPr>
        <w:t xml:space="preserve"> г. Нефтеюганск 3 </w:t>
      </w:r>
      <w:proofErr w:type="spellStart"/>
      <w:r w:rsidRPr="008221BE">
        <w:rPr>
          <w:color w:val="000000" w:themeColor="text1"/>
          <w:bdr w:val="none" w:sz="0" w:space="0" w:color="auto" w:frame="1"/>
        </w:rPr>
        <w:t>мкр</w:t>
      </w:r>
      <w:proofErr w:type="spellEnd"/>
      <w:r w:rsidRPr="008221BE">
        <w:rPr>
          <w:color w:val="000000" w:themeColor="text1"/>
          <w:bdr w:val="none" w:sz="0" w:space="0" w:color="auto" w:frame="1"/>
        </w:rPr>
        <w:t>. дом 21, каб.431</w:t>
      </w:r>
    </w:p>
    <w:p w14:paraId="0B9C3228" w14:textId="77777777" w:rsidR="008221BE" w:rsidRPr="008221BE" w:rsidRDefault="008221BE" w:rsidP="008221BE">
      <w:pPr>
        <w:shd w:val="clear" w:color="auto" w:fill="FFFFFF"/>
        <w:rPr>
          <w:color w:val="000000" w:themeColor="text1"/>
          <w:bdr w:val="none" w:sz="0" w:space="0" w:color="auto" w:frame="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Телефон:</w:t>
      </w:r>
      <w:r w:rsidRPr="008221BE">
        <w:rPr>
          <w:color w:val="000000" w:themeColor="text1"/>
          <w:bdr w:val="none" w:sz="0" w:space="0" w:color="auto" w:frame="1"/>
        </w:rPr>
        <w:t xml:space="preserve"> +7 (3463) 290-044, 250-153 </w:t>
      </w:r>
    </w:p>
    <w:p w14:paraId="023CD1D2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Адрес электронной почты: </w:t>
      </w:r>
      <w:hyperlink r:id="rId13" w:history="1">
        <w:r w:rsidRPr="008221BE">
          <w:rPr>
            <w:rStyle w:val="aa"/>
            <w:color w:val="000000" w:themeColor="text1"/>
          </w:rPr>
          <w:t>otdel_otdihanr2023@mail.ru</w:t>
        </w:r>
      </w:hyperlink>
    </w:p>
    <w:p w14:paraId="724A1BFC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График приема заявлений специалистами отдела:</w:t>
      </w:r>
    </w:p>
    <w:p w14:paraId="20208352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>Понедельник - пятница: с 08.30 до 17.30 часов, обеденный перерыв: с 13.00 до 14.00 часов;</w:t>
      </w:r>
    </w:p>
    <w:p w14:paraId="1A5A9312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  <w:bdr w:val="none" w:sz="0" w:space="0" w:color="auto" w:frame="1"/>
        </w:rPr>
        <w:t>Суббота, воскресенье – выходные дни.</w:t>
      </w:r>
    </w:p>
    <w:p w14:paraId="1FC8C872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/>
          <w:bCs/>
          <w:color w:val="000000" w:themeColor="text1"/>
          <w:bdr w:val="none" w:sz="0" w:space="0" w:color="auto" w:frame="1"/>
        </w:rPr>
        <w:t>Адреса официальных сайтов сети Интернет:</w:t>
      </w:r>
    </w:p>
    <w:p w14:paraId="74BE8C03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i/>
          <w:color w:val="000000" w:themeColor="text1"/>
        </w:rPr>
        <w:t>Официальный сайт Департамента образования</w:t>
      </w:r>
      <w:r w:rsidRPr="008221BE">
        <w:rPr>
          <w:color w:val="000000" w:themeColor="text1"/>
        </w:rPr>
        <w:t xml:space="preserve"> администрации </w:t>
      </w:r>
      <w:proofErr w:type="spellStart"/>
      <w:r w:rsidRPr="008221BE">
        <w:rPr>
          <w:color w:val="000000" w:themeColor="text1"/>
        </w:rPr>
        <w:t>Нефтеюганского</w:t>
      </w:r>
      <w:proofErr w:type="spellEnd"/>
      <w:r w:rsidRPr="008221BE">
        <w:rPr>
          <w:color w:val="000000" w:themeColor="text1"/>
        </w:rPr>
        <w:t xml:space="preserve"> района в сети Интернет: </w:t>
      </w:r>
      <w:hyperlink r:id="rId14" w:history="1">
        <w:r w:rsidRPr="008221BE">
          <w:rPr>
            <w:rStyle w:val="aa"/>
            <w:color w:val="000000" w:themeColor="text1"/>
          </w:rPr>
          <w:t>https://cctec.ru/</w:t>
        </w:r>
      </w:hyperlink>
      <w:r w:rsidRPr="008221BE">
        <w:rPr>
          <w:color w:val="000000" w:themeColor="text1"/>
        </w:rPr>
        <w:t xml:space="preserve"> (раздел отдых детей, вкладка – организация отдыха за пределами </w:t>
      </w:r>
      <w:proofErr w:type="spellStart"/>
      <w:r w:rsidRPr="008221BE">
        <w:rPr>
          <w:color w:val="000000" w:themeColor="text1"/>
        </w:rPr>
        <w:t>Нефтеюганского</w:t>
      </w:r>
      <w:proofErr w:type="spellEnd"/>
      <w:r w:rsidRPr="008221BE">
        <w:rPr>
          <w:color w:val="000000" w:themeColor="text1"/>
        </w:rPr>
        <w:t xml:space="preserve"> района).</w:t>
      </w:r>
    </w:p>
    <w:p w14:paraId="4D0E3DAF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color w:val="000000" w:themeColor="text1"/>
        </w:rPr>
        <w:t>Официальная группа в социальной сети «</w:t>
      </w:r>
      <w:proofErr w:type="spellStart"/>
      <w:r w:rsidRPr="008221BE">
        <w:rPr>
          <w:color w:val="000000" w:themeColor="text1"/>
        </w:rPr>
        <w:t>ВКонтакте</w:t>
      </w:r>
      <w:proofErr w:type="spellEnd"/>
      <w:r w:rsidRPr="008221BE">
        <w:rPr>
          <w:color w:val="000000" w:themeColor="text1"/>
        </w:rPr>
        <w:t>» </w:t>
      </w:r>
      <w:hyperlink r:id="rId15" w:history="1">
        <w:r w:rsidRPr="008221BE">
          <w:rPr>
            <w:rStyle w:val="aa"/>
            <w:color w:val="000000" w:themeColor="text1"/>
          </w:rPr>
          <w:t>https://vk.com/club229168020</w:t>
        </w:r>
      </w:hyperlink>
      <w:r w:rsidRPr="008221BE">
        <w:rPr>
          <w:color w:val="000000" w:themeColor="text1"/>
        </w:rPr>
        <w:t xml:space="preserve"> </w:t>
      </w:r>
    </w:p>
    <w:p w14:paraId="3661404F" w14:textId="77777777" w:rsidR="008221BE" w:rsidRPr="008221BE" w:rsidRDefault="008221BE" w:rsidP="008221BE">
      <w:pPr>
        <w:shd w:val="clear" w:color="auto" w:fill="FFFFFF"/>
        <w:jc w:val="center"/>
        <w:rPr>
          <w:color w:val="000000" w:themeColor="text1"/>
        </w:rPr>
      </w:pPr>
      <w:r w:rsidRPr="008221BE">
        <w:rPr>
          <w:b/>
          <w:bCs/>
          <w:color w:val="000000" w:themeColor="text1"/>
          <w:shd w:val="clear" w:color="auto" w:fill="FFFFFF"/>
        </w:rPr>
        <w:t>Документы, необходимые для предоставления муниципальной услуги</w:t>
      </w:r>
    </w:p>
    <w:p w14:paraId="4BECF974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1. Заявление о предоставлении муниципальной услуги;</w:t>
      </w:r>
    </w:p>
    <w:p w14:paraId="5D2AC06A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2. Документ, удостоверяющий личность одного из родителей (законных представителей);</w:t>
      </w:r>
    </w:p>
    <w:p w14:paraId="4C248437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3. Документ, удостоверяющий личность представителя заявителя (в случае, если заявление оформляется представителем заявителя);</w:t>
      </w:r>
    </w:p>
    <w:p w14:paraId="2FF1066D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4. Доверенность (в случае предоставления интересов заявителя его представителем);</w:t>
      </w:r>
    </w:p>
    <w:p w14:paraId="4C905246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5. </w:t>
      </w:r>
      <w:proofErr w:type="gramStart"/>
      <w:r w:rsidRPr="008221BE">
        <w:rPr>
          <w:color w:val="000000" w:themeColor="text1"/>
        </w:rPr>
        <w:t>Документ, подтверждающий полномочия заявителя (в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  <w:proofErr w:type="gramEnd"/>
    </w:p>
    <w:p w14:paraId="57B116A1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lastRenderedPageBreak/>
        <w:t>6. 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14:paraId="3FBDF81A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7. Свидетельство о рождении ребенка, не достигшего 14-летнего возраста, и в случае оформления паспорта в течение 40 дней со дня наступления 14-летнего возраста. Свидетельство о рождении ребенка, выданное компетентным органом иностранного государства, предоставляется с нотариально удостоверенным переводом на русский язык;</w:t>
      </w:r>
    </w:p>
    <w:p w14:paraId="75E3E093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8. Паспорт ребенка (для детей, достигших возраста 14 лет). Паспорт, выданный компетентным органом иностранного государства, предоставляется с нотариально удостоверенным переводом на русский язык;</w:t>
      </w:r>
    </w:p>
    <w:p w14:paraId="422B4D28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9. Медицинская справка на ребенка по форме № 079/у;</w:t>
      </w:r>
    </w:p>
    <w:p w14:paraId="123BC4C9" w14:textId="77777777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color w:val="000000" w:themeColor="text1"/>
        </w:rPr>
        <w:t>10. </w:t>
      </w:r>
      <w:r w:rsidRPr="008221BE">
        <w:rPr>
          <w:color w:val="000000" w:themeColor="text1"/>
          <w:shd w:val="clear" w:color="auto" w:fill="FFFFFF"/>
        </w:rPr>
        <w:t>Удостоверение многодетной семьи (при наличии).</w:t>
      </w:r>
    </w:p>
    <w:p w14:paraId="19F910EA" w14:textId="77777777" w:rsidR="008221BE" w:rsidRPr="008221BE" w:rsidRDefault="008221BE" w:rsidP="008221BE">
      <w:pPr>
        <w:rPr>
          <w:color w:val="000000" w:themeColor="text1"/>
        </w:rPr>
      </w:pPr>
    </w:p>
    <w:p w14:paraId="030A95D6" w14:textId="77777777" w:rsidR="008221BE" w:rsidRPr="008221BE" w:rsidRDefault="008221BE" w:rsidP="008221BE">
      <w:pPr>
        <w:shd w:val="clear" w:color="auto" w:fill="FFFFFF"/>
        <w:jc w:val="center"/>
        <w:rPr>
          <w:b/>
          <w:bCs/>
          <w:color w:val="000000" w:themeColor="text1"/>
        </w:rPr>
      </w:pPr>
      <w:r w:rsidRPr="008221BE">
        <w:rPr>
          <w:b/>
          <w:bCs/>
          <w:color w:val="000000" w:themeColor="text1"/>
        </w:rPr>
        <w:t xml:space="preserve">Направления выезда детей в организации отдыха детей и их оздоровления </w:t>
      </w:r>
    </w:p>
    <w:p w14:paraId="4822E864" w14:textId="77777777" w:rsidR="008221BE" w:rsidRPr="008221BE" w:rsidRDefault="008221BE" w:rsidP="008221BE">
      <w:pPr>
        <w:shd w:val="clear" w:color="auto" w:fill="FFFFFF"/>
        <w:jc w:val="center"/>
        <w:rPr>
          <w:color w:val="000000" w:themeColor="text1"/>
        </w:rPr>
      </w:pPr>
      <w:r w:rsidRPr="008221BE">
        <w:rPr>
          <w:b/>
          <w:bCs/>
          <w:color w:val="000000" w:themeColor="text1"/>
        </w:rPr>
        <w:t xml:space="preserve">в каникулярный период 2025 года по путевкам </w:t>
      </w:r>
    </w:p>
    <w:p w14:paraId="7E3A2044" w14:textId="77777777" w:rsidR="008221BE" w:rsidRPr="008221BE" w:rsidRDefault="008221BE" w:rsidP="008221BE">
      <w:pPr>
        <w:rPr>
          <w:color w:val="000000" w:themeColor="text1"/>
          <w:highlight w:val="yellow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000"/>
        <w:gridCol w:w="993"/>
        <w:gridCol w:w="2268"/>
        <w:gridCol w:w="2130"/>
      </w:tblGrid>
      <w:tr w:rsidR="008221BE" w:rsidRPr="008221BE" w14:paraId="77E2026A" w14:textId="77777777" w:rsidTr="008221BE">
        <w:trPr>
          <w:jc w:val="center"/>
        </w:trPr>
        <w:tc>
          <w:tcPr>
            <w:tcW w:w="2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F4BCAD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Место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F708F2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Период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1F0C6C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Кол-во путевок</w:t>
            </w:r>
          </w:p>
        </w:tc>
        <w:tc>
          <w:tcPr>
            <w:tcW w:w="4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2C6347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Стоимость</w:t>
            </w:r>
          </w:p>
          <w:p w14:paraId="34E95EAE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родительской платы</w:t>
            </w:r>
          </w:p>
        </w:tc>
      </w:tr>
      <w:tr w:rsidR="008221BE" w:rsidRPr="008221BE" w14:paraId="1623D23A" w14:textId="77777777" w:rsidTr="008221BE">
        <w:trPr>
          <w:jc w:val="center"/>
        </w:trPr>
        <w:tc>
          <w:tcPr>
            <w:tcW w:w="2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83881B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09475B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0335D7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355365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Доплата за путевку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CD1ECF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b/>
                <w:bCs/>
                <w:color w:val="000000" w:themeColor="text1"/>
              </w:rPr>
              <w:t>За проезд к месту отдыха и обратно</w:t>
            </w:r>
          </w:p>
        </w:tc>
      </w:tr>
      <w:tr w:rsidR="008221BE" w:rsidRPr="008221BE" w14:paraId="5D2BD19C" w14:textId="77777777" w:rsidTr="008221BE">
        <w:trPr>
          <w:trHeight w:val="655"/>
          <w:jc w:val="center"/>
        </w:trPr>
        <w:tc>
          <w:tcPr>
            <w:tcW w:w="2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4CB8A" w14:textId="77777777" w:rsidR="008221BE" w:rsidRPr="008221BE" w:rsidRDefault="008221BE" w:rsidP="00C27641">
            <w:pPr>
              <w:spacing w:after="150"/>
              <w:jc w:val="center"/>
              <w:rPr>
                <w:b/>
                <w:i/>
                <w:color w:val="000000" w:themeColor="text1"/>
              </w:rPr>
            </w:pPr>
            <w:r w:rsidRPr="008221BE">
              <w:rPr>
                <w:b/>
                <w:i/>
                <w:color w:val="000000" w:themeColor="text1"/>
              </w:rPr>
              <w:t>Республика Башкортостан, Белорецкий район, с. Абзаково, ДЗК «Абзаково»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1707C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31 мая по 26 июня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5088E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622AD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Путевка предоставляется бесплатно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D20B0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Уточняется</w:t>
            </w:r>
          </w:p>
        </w:tc>
      </w:tr>
      <w:tr w:rsidR="008221BE" w:rsidRPr="008221BE" w14:paraId="369A2BD8" w14:textId="77777777" w:rsidTr="008221BE">
        <w:trPr>
          <w:jc w:val="center"/>
        </w:trPr>
        <w:tc>
          <w:tcPr>
            <w:tcW w:w="254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5270F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85F0A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</w:t>
            </w:r>
            <w:proofErr w:type="gramStart"/>
            <w:r w:rsidRPr="008221BE">
              <w:rPr>
                <w:color w:val="000000" w:themeColor="text1"/>
              </w:rPr>
              <w:t>7</w:t>
            </w:r>
            <w:proofErr w:type="gramEnd"/>
            <w:r w:rsidRPr="008221BE">
              <w:rPr>
                <w:color w:val="000000" w:themeColor="text1"/>
              </w:rPr>
              <w:t xml:space="preserve"> июля по 27 июля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2CE62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477F1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A3970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</w:tr>
      <w:tr w:rsidR="008221BE" w:rsidRPr="008221BE" w14:paraId="54428BC3" w14:textId="77777777" w:rsidTr="008221BE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D31C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b/>
                <w:i/>
                <w:color w:val="000000" w:themeColor="text1"/>
              </w:rPr>
              <w:t>Краснодарский край, г-</w:t>
            </w:r>
            <w:proofErr w:type="spellStart"/>
            <w:r w:rsidRPr="008221BE">
              <w:rPr>
                <w:b/>
                <w:i/>
                <w:color w:val="000000" w:themeColor="text1"/>
              </w:rPr>
              <w:t>к</w:t>
            </w:r>
            <w:proofErr w:type="gramStart"/>
            <w:r w:rsidRPr="008221BE">
              <w:rPr>
                <w:b/>
                <w:i/>
                <w:color w:val="000000" w:themeColor="text1"/>
              </w:rPr>
              <w:t>.А</w:t>
            </w:r>
            <w:proofErr w:type="gramEnd"/>
            <w:r w:rsidRPr="008221BE">
              <w:rPr>
                <w:b/>
                <w:i/>
                <w:color w:val="000000" w:themeColor="text1"/>
              </w:rPr>
              <w:t>напа</w:t>
            </w:r>
            <w:proofErr w:type="spellEnd"/>
            <w:r w:rsidRPr="008221BE">
              <w:rPr>
                <w:b/>
                <w:i/>
                <w:color w:val="000000" w:themeColor="text1"/>
              </w:rPr>
              <w:t xml:space="preserve">, </w:t>
            </w:r>
            <w:proofErr w:type="spellStart"/>
            <w:r w:rsidRPr="008221BE">
              <w:rPr>
                <w:b/>
                <w:i/>
                <w:color w:val="000000" w:themeColor="text1"/>
              </w:rPr>
              <w:t>с.Сукко</w:t>
            </w:r>
            <w:proofErr w:type="spellEnd"/>
            <w:r w:rsidRPr="008221BE">
              <w:rPr>
                <w:b/>
                <w:i/>
                <w:color w:val="000000" w:themeColor="text1"/>
              </w:rPr>
              <w:t xml:space="preserve">, </w:t>
            </w:r>
          </w:p>
          <w:p w14:paraId="75FFCA9C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C305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 xml:space="preserve">с 2 июня </w:t>
            </w:r>
            <w:proofErr w:type="gramStart"/>
            <w:r w:rsidRPr="008221BE">
              <w:rPr>
                <w:color w:val="000000" w:themeColor="text1"/>
              </w:rPr>
              <w:t>по</w:t>
            </w:r>
            <w:proofErr w:type="gramEnd"/>
          </w:p>
          <w:p w14:paraId="11A29CDE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22 июня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8A27A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F425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Доплата уточняется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F067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Уточняется</w:t>
            </w:r>
          </w:p>
        </w:tc>
      </w:tr>
      <w:tr w:rsidR="008221BE" w:rsidRPr="008221BE" w14:paraId="65EF55D3" w14:textId="77777777" w:rsidTr="008221BE">
        <w:trPr>
          <w:jc w:val="center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AAB5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9A6B0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 xml:space="preserve">с 24 июня </w:t>
            </w:r>
            <w:proofErr w:type="gramStart"/>
            <w:r w:rsidRPr="008221BE">
              <w:rPr>
                <w:color w:val="000000" w:themeColor="text1"/>
              </w:rPr>
              <w:t>по</w:t>
            </w:r>
            <w:proofErr w:type="gramEnd"/>
          </w:p>
          <w:p w14:paraId="223C8BFA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14 июля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2A7BA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93CFF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E5D8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</w:tr>
      <w:tr w:rsidR="008221BE" w:rsidRPr="008221BE" w14:paraId="4EBC58CD" w14:textId="77777777" w:rsidTr="008221BE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6EFF" w14:textId="77777777" w:rsidR="008221BE" w:rsidRPr="008221BE" w:rsidRDefault="008221BE" w:rsidP="00C27641">
            <w:pPr>
              <w:jc w:val="center"/>
              <w:rPr>
                <w:b/>
                <w:i/>
                <w:color w:val="000000" w:themeColor="text1"/>
              </w:rPr>
            </w:pPr>
            <w:r w:rsidRPr="008221BE">
              <w:rPr>
                <w:b/>
                <w:i/>
                <w:color w:val="000000" w:themeColor="text1"/>
              </w:rPr>
              <w:t xml:space="preserve">Тюменская область, </w:t>
            </w:r>
            <w:proofErr w:type="spellStart"/>
            <w:r w:rsidRPr="008221BE">
              <w:rPr>
                <w:b/>
                <w:i/>
                <w:color w:val="000000" w:themeColor="text1"/>
              </w:rPr>
              <w:t>Ишимский</w:t>
            </w:r>
            <w:proofErr w:type="spellEnd"/>
            <w:r w:rsidRPr="008221BE">
              <w:rPr>
                <w:b/>
                <w:i/>
                <w:color w:val="000000" w:themeColor="text1"/>
              </w:rPr>
              <w:t xml:space="preserve"> район, </w:t>
            </w:r>
            <w:proofErr w:type="spellStart"/>
            <w:r w:rsidRPr="008221BE">
              <w:rPr>
                <w:b/>
                <w:i/>
                <w:color w:val="000000" w:themeColor="text1"/>
              </w:rPr>
              <w:t>Клепиковское</w:t>
            </w:r>
            <w:proofErr w:type="spellEnd"/>
            <w:r w:rsidRPr="008221BE">
              <w:rPr>
                <w:b/>
                <w:i/>
                <w:color w:val="000000" w:themeColor="text1"/>
              </w:rPr>
              <w:t xml:space="preserve"> сельское поселение, деревня Синицына, ДОЛ "Дружба"</w:t>
            </w: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B0354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31 мая по 26 июня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8D6E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5542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Путевка предоставляется бесплатно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C8378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Уточняется</w:t>
            </w:r>
          </w:p>
        </w:tc>
      </w:tr>
      <w:tr w:rsidR="008221BE" w:rsidRPr="008221BE" w14:paraId="234EFA67" w14:textId="77777777" w:rsidTr="008221BE">
        <w:trPr>
          <w:trHeight w:val="1020"/>
          <w:jc w:val="center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91E2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443AB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24 июня по 14 июля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FCA5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24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13CB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D2205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</w:tr>
      <w:tr w:rsidR="008221BE" w:rsidRPr="008221BE" w14:paraId="4880E433" w14:textId="77777777" w:rsidTr="008221BE">
        <w:trPr>
          <w:jc w:val="center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FA24" w14:textId="77777777" w:rsidR="008221BE" w:rsidRPr="008221BE" w:rsidRDefault="008221BE" w:rsidP="00C27641">
            <w:pPr>
              <w:jc w:val="center"/>
              <w:rPr>
                <w:b/>
                <w:i/>
                <w:color w:val="000000" w:themeColor="text1"/>
              </w:rPr>
            </w:pPr>
            <w:r w:rsidRPr="008221BE">
              <w:rPr>
                <w:b/>
                <w:i/>
                <w:color w:val="000000" w:themeColor="text1"/>
              </w:rPr>
              <w:t>Новосибирская область</w:t>
            </w: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0FDD0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24 июня по 14 июля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DA04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 xml:space="preserve">30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DA45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Путевка предоставляется бесплатно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2744A2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Уточняется</w:t>
            </w:r>
          </w:p>
        </w:tc>
      </w:tr>
      <w:tr w:rsidR="008221BE" w:rsidRPr="008221BE" w14:paraId="7EF3FD80" w14:textId="77777777" w:rsidTr="008221BE">
        <w:trPr>
          <w:trHeight w:val="845"/>
          <w:jc w:val="center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6135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0D837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8 августа по 28 августа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8508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30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4F96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0F281" w14:textId="77777777" w:rsidR="008221BE" w:rsidRPr="008221BE" w:rsidRDefault="008221BE" w:rsidP="00C27641">
            <w:pPr>
              <w:rPr>
                <w:color w:val="000000" w:themeColor="text1"/>
              </w:rPr>
            </w:pPr>
          </w:p>
        </w:tc>
      </w:tr>
      <w:tr w:rsidR="008221BE" w:rsidRPr="008221BE" w14:paraId="2562A75D" w14:textId="77777777" w:rsidTr="008221BE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1201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  <w:r w:rsidRPr="008221BE">
              <w:rPr>
                <w:b/>
                <w:i/>
                <w:color w:val="000000" w:themeColor="text1"/>
              </w:rPr>
              <w:t>Свердловская область</w:t>
            </w:r>
          </w:p>
          <w:p w14:paraId="4E2CAFF7" w14:textId="77777777" w:rsidR="008221BE" w:rsidRPr="008221BE" w:rsidRDefault="008221BE" w:rsidP="00C276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77D76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с 10 августа по 30 августа 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4CC77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DEB3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Путевка предоставляется бесплатно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06154" w14:textId="77777777" w:rsidR="008221BE" w:rsidRPr="008221BE" w:rsidRDefault="008221BE" w:rsidP="00C27641">
            <w:pPr>
              <w:spacing w:after="150"/>
              <w:jc w:val="center"/>
              <w:rPr>
                <w:color w:val="000000" w:themeColor="text1"/>
              </w:rPr>
            </w:pPr>
            <w:r w:rsidRPr="008221BE">
              <w:rPr>
                <w:color w:val="000000" w:themeColor="text1"/>
              </w:rPr>
              <w:t>Уточняется</w:t>
            </w:r>
          </w:p>
        </w:tc>
      </w:tr>
    </w:tbl>
    <w:p w14:paraId="322EC112" w14:textId="3C196058" w:rsidR="008221BE" w:rsidRPr="008221BE" w:rsidRDefault="008221BE" w:rsidP="008221BE">
      <w:pPr>
        <w:rPr>
          <w:color w:val="000000" w:themeColor="text1"/>
          <w:highlight w:val="yellow"/>
        </w:rPr>
      </w:pPr>
      <w:r w:rsidRPr="008221BE">
        <w:rPr>
          <w:color w:val="000000" w:themeColor="text1"/>
          <w:highlight w:val="yellow"/>
        </w:rPr>
        <w:br/>
      </w:r>
      <w:r w:rsidRPr="008221BE">
        <w:rPr>
          <w:b/>
          <w:bCs/>
          <w:color w:val="000000" w:themeColor="text1"/>
        </w:rPr>
        <w:t>* В сроках заезда/выезда возможны изменения.</w:t>
      </w:r>
    </w:p>
    <w:p w14:paraId="46B1A628" w14:textId="77777777" w:rsidR="008221BE" w:rsidRPr="008221BE" w:rsidRDefault="008221BE" w:rsidP="008221BE">
      <w:pPr>
        <w:shd w:val="clear" w:color="auto" w:fill="FFFFFF"/>
        <w:rPr>
          <w:color w:val="000000" w:themeColor="text1"/>
        </w:rPr>
      </w:pPr>
      <w:r w:rsidRPr="008221BE">
        <w:rPr>
          <w:bCs/>
          <w:color w:val="000000" w:themeColor="text1"/>
        </w:rPr>
        <w:t xml:space="preserve">По вопросам организации отдыха и оздоровления детей </w:t>
      </w:r>
      <w:proofErr w:type="spellStart"/>
      <w:r w:rsidRPr="008221BE">
        <w:rPr>
          <w:bCs/>
          <w:color w:val="000000" w:themeColor="text1"/>
        </w:rPr>
        <w:t>Нефтеюганского</w:t>
      </w:r>
      <w:proofErr w:type="spellEnd"/>
      <w:r w:rsidRPr="008221BE">
        <w:rPr>
          <w:bCs/>
          <w:color w:val="000000" w:themeColor="text1"/>
        </w:rPr>
        <w:t xml:space="preserve"> района в период оздоровительной кампании 2025 года можно обратиться по т</w:t>
      </w:r>
      <w:r w:rsidRPr="008221BE">
        <w:rPr>
          <w:bCs/>
          <w:color w:val="000000" w:themeColor="text1"/>
          <w:bdr w:val="none" w:sz="0" w:space="0" w:color="auto" w:frame="1"/>
        </w:rPr>
        <w:t>елефону:</w:t>
      </w:r>
      <w:r w:rsidRPr="008221BE">
        <w:rPr>
          <w:color w:val="000000" w:themeColor="text1"/>
        </w:rPr>
        <w:t xml:space="preserve"> </w:t>
      </w:r>
      <w:r w:rsidRPr="008221BE">
        <w:rPr>
          <w:bCs/>
          <w:color w:val="000000" w:themeColor="text1"/>
          <w:bdr w:val="none" w:sz="0" w:space="0" w:color="auto" w:frame="1"/>
        </w:rPr>
        <w:t>8 (3463) 290-044, 250-153</w:t>
      </w:r>
    </w:p>
    <w:p w14:paraId="0F6056E2" w14:textId="3491F0EE" w:rsidR="008221BE" w:rsidRPr="008221BE" w:rsidRDefault="008221BE" w:rsidP="008221BE">
      <w:pPr>
        <w:shd w:val="clear" w:color="auto" w:fill="FFFFFF"/>
        <w:jc w:val="both"/>
        <w:rPr>
          <w:color w:val="000000" w:themeColor="text1"/>
        </w:rPr>
      </w:pPr>
      <w:r w:rsidRPr="008221BE">
        <w:rPr>
          <w:bCs/>
          <w:color w:val="000000" w:themeColor="text1"/>
          <w:bdr w:val="none" w:sz="0" w:space="0" w:color="auto" w:frame="1"/>
        </w:rPr>
        <w:t>Адрес электронной почты: </w:t>
      </w:r>
      <w:hyperlink r:id="rId16" w:history="1">
        <w:r w:rsidRPr="008221BE">
          <w:rPr>
            <w:rStyle w:val="aa"/>
            <w:bCs/>
            <w:color w:val="000000" w:themeColor="text1"/>
            <w:bdr w:val="none" w:sz="0" w:space="0" w:color="auto" w:frame="1"/>
            <w:lang w:val="en-US"/>
          </w:rPr>
          <w:t>otdel</w:t>
        </w:r>
        <w:r w:rsidRPr="008221BE">
          <w:rPr>
            <w:rStyle w:val="aa"/>
            <w:bCs/>
            <w:color w:val="000000" w:themeColor="text1"/>
            <w:bdr w:val="none" w:sz="0" w:space="0" w:color="auto" w:frame="1"/>
          </w:rPr>
          <w:t>_</w:t>
        </w:r>
        <w:r w:rsidRPr="008221BE">
          <w:rPr>
            <w:rStyle w:val="aa"/>
            <w:bCs/>
            <w:color w:val="000000" w:themeColor="text1"/>
            <w:bdr w:val="none" w:sz="0" w:space="0" w:color="auto" w:frame="1"/>
            <w:lang w:val="en-US"/>
          </w:rPr>
          <w:t>otdihanr</w:t>
        </w:r>
        <w:r w:rsidRPr="008221BE">
          <w:rPr>
            <w:rStyle w:val="aa"/>
            <w:bCs/>
            <w:color w:val="000000" w:themeColor="text1"/>
            <w:bdr w:val="none" w:sz="0" w:space="0" w:color="auto" w:frame="1"/>
          </w:rPr>
          <w:t>2023@mail.ru</w:t>
        </w:r>
      </w:hyperlink>
    </w:p>
    <w:sectPr w:rsidR="008221BE" w:rsidRPr="008221BE" w:rsidSect="00C3282D">
      <w:headerReference w:type="even" r:id="rId17"/>
      <w:headerReference w:type="default" r:id="rId18"/>
      <w:pgSz w:w="11906" w:h="16838"/>
      <w:pgMar w:top="1134" w:right="993" w:bottom="567" w:left="9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5A99D" w14:textId="77777777" w:rsidR="00EF29EC" w:rsidRDefault="00EF29EC">
      <w:r>
        <w:separator/>
      </w:r>
    </w:p>
  </w:endnote>
  <w:endnote w:type="continuationSeparator" w:id="0">
    <w:p w14:paraId="429C3ED7" w14:textId="77777777" w:rsidR="00EF29EC" w:rsidRDefault="00EF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F4180" w14:textId="77777777" w:rsidR="00EF29EC" w:rsidRDefault="00EF29EC">
      <w:r>
        <w:separator/>
      </w:r>
    </w:p>
  </w:footnote>
  <w:footnote w:type="continuationSeparator" w:id="0">
    <w:p w14:paraId="1F852235" w14:textId="77777777" w:rsidR="00EF29EC" w:rsidRDefault="00EF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F5BAF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6ED"/>
    <w:multiLevelType w:val="hybridMultilevel"/>
    <w:tmpl w:val="0EC6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32B71"/>
    <w:multiLevelType w:val="hybridMultilevel"/>
    <w:tmpl w:val="93DE5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15F1C"/>
    <w:rsid w:val="00020847"/>
    <w:rsid w:val="000325DE"/>
    <w:rsid w:val="00033890"/>
    <w:rsid w:val="00050136"/>
    <w:rsid w:val="00055170"/>
    <w:rsid w:val="0005648A"/>
    <w:rsid w:val="00061148"/>
    <w:rsid w:val="000627D0"/>
    <w:rsid w:val="0006511E"/>
    <w:rsid w:val="00067D4F"/>
    <w:rsid w:val="00081ABF"/>
    <w:rsid w:val="00087282"/>
    <w:rsid w:val="000A6047"/>
    <w:rsid w:val="000B7BC8"/>
    <w:rsid w:val="000C46DA"/>
    <w:rsid w:val="000C4C78"/>
    <w:rsid w:val="000D02B2"/>
    <w:rsid w:val="000D3DA0"/>
    <w:rsid w:val="000F1022"/>
    <w:rsid w:val="000F5BAF"/>
    <w:rsid w:val="0010181D"/>
    <w:rsid w:val="00102732"/>
    <w:rsid w:val="001152EE"/>
    <w:rsid w:val="00116486"/>
    <w:rsid w:val="001276B6"/>
    <w:rsid w:val="001432A4"/>
    <w:rsid w:val="00162990"/>
    <w:rsid w:val="00165489"/>
    <w:rsid w:val="00171E28"/>
    <w:rsid w:val="001745EA"/>
    <w:rsid w:val="00174622"/>
    <w:rsid w:val="00177135"/>
    <w:rsid w:val="001817F7"/>
    <w:rsid w:val="00183D08"/>
    <w:rsid w:val="00186E8B"/>
    <w:rsid w:val="001A0C16"/>
    <w:rsid w:val="001A2674"/>
    <w:rsid w:val="001A71E4"/>
    <w:rsid w:val="001B46D2"/>
    <w:rsid w:val="001C226D"/>
    <w:rsid w:val="001C59DE"/>
    <w:rsid w:val="001C69AA"/>
    <w:rsid w:val="001D0C7B"/>
    <w:rsid w:val="001D3E90"/>
    <w:rsid w:val="001E07B8"/>
    <w:rsid w:val="001F10E9"/>
    <w:rsid w:val="001F2D24"/>
    <w:rsid w:val="00202589"/>
    <w:rsid w:val="00204841"/>
    <w:rsid w:val="002057B9"/>
    <w:rsid w:val="00205F6A"/>
    <w:rsid w:val="002105CB"/>
    <w:rsid w:val="00213D55"/>
    <w:rsid w:val="00216C36"/>
    <w:rsid w:val="0022428D"/>
    <w:rsid w:val="00225A20"/>
    <w:rsid w:val="002334F2"/>
    <w:rsid w:val="002412EA"/>
    <w:rsid w:val="0024217B"/>
    <w:rsid w:val="002426EB"/>
    <w:rsid w:val="0024300B"/>
    <w:rsid w:val="0024321C"/>
    <w:rsid w:val="00252790"/>
    <w:rsid w:val="00255D2E"/>
    <w:rsid w:val="00265717"/>
    <w:rsid w:val="00271322"/>
    <w:rsid w:val="00283B3F"/>
    <w:rsid w:val="00284AB7"/>
    <w:rsid w:val="00291E60"/>
    <w:rsid w:val="002A0412"/>
    <w:rsid w:val="002A3FC3"/>
    <w:rsid w:val="002B446C"/>
    <w:rsid w:val="002D50DD"/>
    <w:rsid w:val="002D5305"/>
    <w:rsid w:val="002E1A43"/>
    <w:rsid w:val="002F4E41"/>
    <w:rsid w:val="00300B55"/>
    <w:rsid w:val="0032155A"/>
    <w:rsid w:val="003236FD"/>
    <w:rsid w:val="0033327B"/>
    <w:rsid w:val="00336653"/>
    <w:rsid w:val="00336C3A"/>
    <w:rsid w:val="00337177"/>
    <w:rsid w:val="0034186E"/>
    <w:rsid w:val="00350A9E"/>
    <w:rsid w:val="00356F50"/>
    <w:rsid w:val="00360339"/>
    <w:rsid w:val="00364547"/>
    <w:rsid w:val="0037535C"/>
    <w:rsid w:val="00380C92"/>
    <w:rsid w:val="00381021"/>
    <w:rsid w:val="003832B9"/>
    <w:rsid w:val="003A4BBF"/>
    <w:rsid w:val="003A5076"/>
    <w:rsid w:val="003B0451"/>
    <w:rsid w:val="003C4CF2"/>
    <w:rsid w:val="003C5695"/>
    <w:rsid w:val="003D3F79"/>
    <w:rsid w:val="003E3B26"/>
    <w:rsid w:val="003F44DB"/>
    <w:rsid w:val="003F72A0"/>
    <w:rsid w:val="003F774A"/>
    <w:rsid w:val="0040409C"/>
    <w:rsid w:val="004075A8"/>
    <w:rsid w:val="004245C9"/>
    <w:rsid w:val="00431C56"/>
    <w:rsid w:val="00433D3A"/>
    <w:rsid w:val="00436CA0"/>
    <w:rsid w:val="00440C5F"/>
    <w:rsid w:val="0044623E"/>
    <w:rsid w:val="00452C61"/>
    <w:rsid w:val="00463A38"/>
    <w:rsid w:val="004654B7"/>
    <w:rsid w:val="00470312"/>
    <w:rsid w:val="004755A5"/>
    <w:rsid w:val="00485EB1"/>
    <w:rsid w:val="00487927"/>
    <w:rsid w:val="004A4568"/>
    <w:rsid w:val="004A493C"/>
    <w:rsid w:val="004B543F"/>
    <w:rsid w:val="004B698B"/>
    <w:rsid w:val="004C7733"/>
    <w:rsid w:val="004D1A3B"/>
    <w:rsid w:val="004E226C"/>
    <w:rsid w:val="00507049"/>
    <w:rsid w:val="00511784"/>
    <w:rsid w:val="00514747"/>
    <w:rsid w:val="005155ED"/>
    <w:rsid w:val="00520BC0"/>
    <w:rsid w:val="00520C92"/>
    <w:rsid w:val="00525B03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4DD7"/>
    <w:rsid w:val="005D566D"/>
    <w:rsid w:val="005D680F"/>
    <w:rsid w:val="005E22DA"/>
    <w:rsid w:val="005E5D40"/>
    <w:rsid w:val="005F3F3F"/>
    <w:rsid w:val="0060132F"/>
    <w:rsid w:val="00610E4E"/>
    <w:rsid w:val="0061117E"/>
    <w:rsid w:val="0061267B"/>
    <w:rsid w:val="006245A8"/>
    <w:rsid w:val="0063265E"/>
    <w:rsid w:val="0064167F"/>
    <w:rsid w:val="00647D5C"/>
    <w:rsid w:val="00655AA2"/>
    <w:rsid w:val="0067042C"/>
    <w:rsid w:val="00670B1F"/>
    <w:rsid w:val="00673BF0"/>
    <w:rsid w:val="0068367B"/>
    <w:rsid w:val="006845BD"/>
    <w:rsid w:val="0068579F"/>
    <w:rsid w:val="006B6A1F"/>
    <w:rsid w:val="006C6105"/>
    <w:rsid w:val="006E2644"/>
    <w:rsid w:val="006E450C"/>
    <w:rsid w:val="00702D6C"/>
    <w:rsid w:val="00736864"/>
    <w:rsid w:val="00744F70"/>
    <w:rsid w:val="00753E7D"/>
    <w:rsid w:val="007556FF"/>
    <w:rsid w:val="007638CE"/>
    <w:rsid w:val="00775BBA"/>
    <w:rsid w:val="00777E66"/>
    <w:rsid w:val="00784173"/>
    <w:rsid w:val="00786DE8"/>
    <w:rsid w:val="007922E8"/>
    <w:rsid w:val="00793D48"/>
    <w:rsid w:val="007A481F"/>
    <w:rsid w:val="007A7CCD"/>
    <w:rsid w:val="007B6E4F"/>
    <w:rsid w:val="007C121D"/>
    <w:rsid w:val="007C4B62"/>
    <w:rsid w:val="007C79C2"/>
    <w:rsid w:val="007E740E"/>
    <w:rsid w:val="007E74AF"/>
    <w:rsid w:val="007F431B"/>
    <w:rsid w:val="007F4D8B"/>
    <w:rsid w:val="008023A4"/>
    <w:rsid w:val="0080388E"/>
    <w:rsid w:val="008102BD"/>
    <w:rsid w:val="0081319C"/>
    <w:rsid w:val="008131F3"/>
    <w:rsid w:val="0081414D"/>
    <w:rsid w:val="00814AD3"/>
    <w:rsid w:val="00816969"/>
    <w:rsid w:val="008221BE"/>
    <w:rsid w:val="00825461"/>
    <w:rsid w:val="008357D1"/>
    <w:rsid w:val="00836341"/>
    <w:rsid w:val="00844D00"/>
    <w:rsid w:val="00847AA7"/>
    <w:rsid w:val="00853E69"/>
    <w:rsid w:val="00866AF7"/>
    <w:rsid w:val="00873B00"/>
    <w:rsid w:val="00880B7F"/>
    <w:rsid w:val="00886713"/>
    <w:rsid w:val="00886D1A"/>
    <w:rsid w:val="00886D3A"/>
    <w:rsid w:val="00890308"/>
    <w:rsid w:val="0089171B"/>
    <w:rsid w:val="008B404C"/>
    <w:rsid w:val="008D3476"/>
    <w:rsid w:val="008D4CBB"/>
    <w:rsid w:val="008F0CAA"/>
    <w:rsid w:val="008F33F6"/>
    <w:rsid w:val="00902CF8"/>
    <w:rsid w:val="0090387F"/>
    <w:rsid w:val="00904FF1"/>
    <w:rsid w:val="00913963"/>
    <w:rsid w:val="009157A4"/>
    <w:rsid w:val="00916FDC"/>
    <w:rsid w:val="00917AB3"/>
    <w:rsid w:val="009340C3"/>
    <w:rsid w:val="00934A2E"/>
    <w:rsid w:val="00941490"/>
    <w:rsid w:val="0094684D"/>
    <w:rsid w:val="00952F0F"/>
    <w:rsid w:val="00957EDD"/>
    <w:rsid w:val="0096198B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F2BF1"/>
    <w:rsid w:val="00A135BF"/>
    <w:rsid w:val="00A20135"/>
    <w:rsid w:val="00A20F3A"/>
    <w:rsid w:val="00A30837"/>
    <w:rsid w:val="00A400A9"/>
    <w:rsid w:val="00A46200"/>
    <w:rsid w:val="00A52BDA"/>
    <w:rsid w:val="00A63E55"/>
    <w:rsid w:val="00A6415D"/>
    <w:rsid w:val="00A672EE"/>
    <w:rsid w:val="00A706E5"/>
    <w:rsid w:val="00AA54E7"/>
    <w:rsid w:val="00AB0BC2"/>
    <w:rsid w:val="00AC5723"/>
    <w:rsid w:val="00AC7186"/>
    <w:rsid w:val="00AD02C4"/>
    <w:rsid w:val="00AF1B2A"/>
    <w:rsid w:val="00AF32A1"/>
    <w:rsid w:val="00B06966"/>
    <w:rsid w:val="00B069E7"/>
    <w:rsid w:val="00B0794F"/>
    <w:rsid w:val="00B07D27"/>
    <w:rsid w:val="00B13E9E"/>
    <w:rsid w:val="00B2309F"/>
    <w:rsid w:val="00B27CDC"/>
    <w:rsid w:val="00B31275"/>
    <w:rsid w:val="00B35C7C"/>
    <w:rsid w:val="00B4199D"/>
    <w:rsid w:val="00B47C7C"/>
    <w:rsid w:val="00B65530"/>
    <w:rsid w:val="00B7796F"/>
    <w:rsid w:val="00B878E8"/>
    <w:rsid w:val="00B93DEC"/>
    <w:rsid w:val="00B9545B"/>
    <w:rsid w:val="00B97A6C"/>
    <w:rsid w:val="00BA16B7"/>
    <w:rsid w:val="00BA6353"/>
    <w:rsid w:val="00BA79A6"/>
    <w:rsid w:val="00BB77BF"/>
    <w:rsid w:val="00BC4E4A"/>
    <w:rsid w:val="00BD3BC8"/>
    <w:rsid w:val="00BD717A"/>
    <w:rsid w:val="00BE3C2E"/>
    <w:rsid w:val="00BF0A51"/>
    <w:rsid w:val="00BF6BE0"/>
    <w:rsid w:val="00C0011B"/>
    <w:rsid w:val="00C115B9"/>
    <w:rsid w:val="00C23577"/>
    <w:rsid w:val="00C25484"/>
    <w:rsid w:val="00C26B05"/>
    <w:rsid w:val="00C3282D"/>
    <w:rsid w:val="00C339CD"/>
    <w:rsid w:val="00C3688C"/>
    <w:rsid w:val="00C4599A"/>
    <w:rsid w:val="00C572D4"/>
    <w:rsid w:val="00C60BCB"/>
    <w:rsid w:val="00C65BE6"/>
    <w:rsid w:val="00C77BEE"/>
    <w:rsid w:val="00C87A66"/>
    <w:rsid w:val="00CA5F30"/>
    <w:rsid w:val="00CC2C99"/>
    <w:rsid w:val="00CC62D5"/>
    <w:rsid w:val="00CD3E38"/>
    <w:rsid w:val="00CD691A"/>
    <w:rsid w:val="00CE3A7E"/>
    <w:rsid w:val="00CE5E43"/>
    <w:rsid w:val="00CF1A26"/>
    <w:rsid w:val="00CF68E5"/>
    <w:rsid w:val="00D22FB7"/>
    <w:rsid w:val="00D233BB"/>
    <w:rsid w:val="00D264C4"/>
    <w:rsid w:val="00D316AB"/>
    <w:rsid w:val="00D347E5"/>
    <w:rsid w:val="00D438A1"/>
    <w:rsid w:val="00D44BA0"/>
    <w:rsid w:val="00D467E3"/>
    <w:rsid w:val="00D55772"/>
    <w:rsid w:val="00D55DF0"/>
    <w:rsid w:val="00D665A6"/>
    <w:rsid w:val="00D66BDC"/>
    <w:rsid w:val="00D66ECB"/>
    <w:rsid w:val="00D72715"/>
    <w:rsid w:val="00D75C2C"/>
    <w:rsid w:val="00D76D68"/>
    <w:rsid w:val="00D829E6"/>
    <w:rsid w:val="00D85C19"/>
    <w:rsid w:val="00D95E7E"/>
    <w:rsid w:val="00D97DF7"/>
    <w:rsid w:val="00DA43F4"/>
    <w:rsid w:val="00DB0129"/>
    <w:rsid w:val="00DC121A"/>
    <w:rsid w:val="00DC6A63"/>
    <w:rsid w:val="00DD04FA"/>
    <w:rsid w:val="00DF048F"/>
    <w:rsid w:val="00DF4837"/>
    <w:rsid w:val="00E12889"/>
    <w:rsid w:val="00E23132"/>
    <w:rsid w:val="00E27D4C"/>
    <w:rsid w:val="00E52647"/>
    <w:rsid w:val="00E736FC"/>
    <w:rsid w:val="00E828EF"/>
    <w:rsid w:val="00E90E80"/>
    <w:rsid w:val="00EA3617"/>
    <w:rsid w:val="00EA764A"/>
    <w:rsid w:val="00EB2CB9"/>
    <w:rsid w:val="00EC2D09"/>
    <w:rsid w:val="00EC5489"/>
    <w:rsid w:val="00ED2CC9"/>
    <w:rsid w:val="00ED537E"/>
    <w:rsid w:val="00EF29EC"/>
    <w:rsid w:val="00EF2A2C"/>
    <w:rsid w:val="00F01A88"/>
    <w:rsid w:val="00F1157A"/>
    <w:rsid w:val="00F11957"/>
    <w:rsid w:val="00F15038"/>
    <w:rsid w:val="00F22D62"/>
    <w:rsid w:val="00F23C7B"/>
    <w:rsid w:val="00F32174"/>
    <w:rsid w:val="00F36963"/>
    <w:rsid w:val="00F44C63"/>
    <w:rsid w:val="00F46BF7"/>
    <w:rsid w:val="00F5370B"/>
    <w:rsid w:val="00F551A0"/>
    <w:rsid w:val="00F65824"/>
    <w:rsid w:val="00F702A3"/>
    <w:rsid w:val="00F960A2"/>
    <w:rsid w:val="00F96A7E"/>
    <w:rsid w:val="00FA65D4"/>
    <w:rsid w:val="00FB012C"/>
    <w:rsid w:val="00FB6AA2"/>
    <w:rsid w:val="00FC6199"/>
    <w:rsid w:val="00FE67EB"/>
    <w:rsid w:val="00FE70F7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17AB3"/>
    <w:rPr>
      <w:color w:val="605E5C"/>
      <w:shd w:val="clear" w:color="auto" w:fill="E1DFDD"/>
    </w:rPr>
  </w:style>
  <w:style w:type="paragraph" w:customStyle="1" w:styleId="Default">
    <w:name w:val="Default"/>
    <w:rsid w:val="00381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next w:val="a"/>
    <w:link w:val="ae"/>
    <w:qFormat/>
    <w:rsid w:val="00D233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D2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3A5076"/>
    <w:pPr>
      <w:ind w:left="720"/>
      <w:contextualSpacing/>
    </w:pPr>
  </w:style>
  <w:style w:type="character" w:customStyle="1" w:styleId="FontStyle21">
    <w:name w:val="Font Style21"/>
    <w:basedOn w:val="a0"/>
    <w:rsid w:val="00D347E5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semiHidden/>
    <w:unhideWhenUsed/>
    <w:rsid w:val="006E2644"/>
    <w:rPr>
      <w:color w:val="800080" w:themeColor="followedHyperlink"/>
      <w:u w:val="single"/>
    </w:rPr>
  </w:style>
  <w:style w:type="character" w:customStyle="1" w:styleId="fontstyle01">
    <w:name w:val="fontstyle01"/>
    <w:rsid w:val="001C59DE"/>
    <w:rPr>
      <w:rFonts w:ascii="Times New Roman" w:hAnsi="Times New Roman" w:cs="Times New Roman" w:hint="default"/>
      <w:b w:val="0"/>
      <w:bCs w:val="0"/>
      <w:i w:val="0"/>
      <w:iCs w:val="0"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17AB3"/>
    <w:rPr>
      <w:color w:val="605E5C"/>
      <w:shd w:val="clear" w:color="auto" w:fill="E1DFDD"/>
    </w:rPr>
  </w:style>
  <w:style w:type="paragraph" w:customStyle="1" w:styleId="Default">
    <w:name w:val="Default"/>
    <w:rsid w:val="00381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next w:val="a"/>
    <w:link w:val="ae"/>
    <w:qFormat/>
    <w:rsid w:val="00D233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D2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3A5076"/>
    <w:pPr>
      <w:ind w:left="720"/>
      <w:contextualSpacing/>
    </w:pPr>
  </w:style>
  <w:style w:type="character" w:customStyle="1" w:styleId="FontStyle21">
    <w:name w:val="Font Style21"/>
    <w:basedOn w:val="a0"/>
    <w:rsid w:val="00D347E5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semiHidden/>
    <w:unhideWhenUsed/>
    <w:rsid w:val="006E2644"/>
    <w:rPr>
      <w:color w:val="800080" w:themeColor="followedHyperlink"/>
      <w:u w:val="single"/>
    </w:rPr>
  </w:style>
  <w:style w:type="character" w:customStyle="1" w:styleId="fontstyle01">
    <w:name w:val="fontstyle01"/>
    <w:rsid w:val="001C59DE"/>
    <w:rPr>
      <w:rFonts w:ascii="Times New Roman" w:hAnsi="Times New Roman" w:cs="Times New Roman" w:hint="default"/>
      <w:b w:val="0"/>
      <w:bCs w:val="0"/>
      <w:i w:val="0"/>
      <w:iCs w:val="0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_otdihanr2023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.admhmao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tdel_otdihanr202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fc.admhmao.ru/recep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229168020" TargetMode="External"/><Relationship Id="rId10" Type="http://schemas.openxmlformats.org/officeDocument/2006/relationships/hyperlink" Target="https://esia.gosuslugi.ru/registratio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00173/1/form?_=1675054293073" TargetMode="External"/><Relationship Id="rId14" Type="http://schemas.openxmlformats.org/officeDocument/2006/relationships/hyperlink" Target="https://cc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46CE-2306-4221-BC0A-895FD81D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5707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vitaly</cp:lastModifiedBy>
  <cp:revision>2</cp:revision>
  <cp:lastPrinted>2007-09-25T09:36:00Z</cp:lastPrinted>
  <dcterms:created xsi:type="dcterms:W3CDTF">2025-02-04T18:44:00Z</dcterms:created>
  <dcterms:modified xsi:type="dcterms:W3CDTF">2025-02-04T18:44:00Z</dcterms:modified>
</cp:coreProperties>
</file>