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42" w:rsidRPr="00E366E1" w:rsidRDefault="00E366E1" w:rsidP="00E366E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366E1">
        <w:rPr>
          <w:rFonts w:ascii="Times New Roman" w:hAnsi="Times New Roman" w:cs="Times New Roman"/>
          <w:sz w:val="26"/>
          <w:szCs w:val="26"/>
        </w:rPr>
        <w:t>Методическое объединение учителей начальной школы</w:t>
      </w:r>
    </w:p>
    <w:p w:rsidR="00E366E1" w:rsidRPr="00E366E1" w:rsidRDefault="00E366E1" w:rsidP="00E366E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366E1">
        <w:rPr>
          <w:rFonts w:ascii="Times New Roman" w:hAnsi="Times New Roman" w:cs="Times New Roman"/>
          <w:sz w:val="26"/>
          <w:szCs w:val="26"/>
        </w:rPr>
        <w:t>НРМОБУ «Сингапайская СОШ»</w:t>
      </w:r>
    </w:p>
    <w:p w:rsidR="00E366E1" w:rsidRDefault="00E366E1" w:rsidP="00E366E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E366E1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191D6F">
        <w:rPr>
          <w:rFonts w:ascii="Times New Roman" w:hAnsi="Times New Roman" w:cs="Times New Roman"/>
          <w:sz w:val="26"/>
          <w:szCs w:val="26"/>
        </w:rPr>
        <w:t>2</w:t>
      </w:r>
      <w:r w:rsidRPr="00E366E1">
        <w:rPr>
          <w:rFonts w:ascii="Times New Roman" w:hAnsi="Times New Roman" w:cs="Times New Roman"/>
          <w:sz w:val="26"/>
          <w:szCs w:val="26"/>
        </w:rPr>
        <w:t xml:space="preserve"> от 22.09.20</w:t>
      </w:r>
      <w:r w:rsidR="00191D6F">
        <w:rPr>
          <w:rFonts w:ascii="Times New Roman" w:hAnsi="Times New Roman" w:cs="Times New Roman"/>
          <w:sz w:val="26"/>
          <w:szCs w:val="26"/>
        </w:rPr>
        <w:t>2</w:t>
      </w:r>
      <w:r w:rsidR="00012683">
        <w:rPr>
          <w:rFonts w:ascii="Times New Roman" w:hAnsi="Times New Roman" w:cs="Times New Roman"/>
          <w:sz w:val="26"/>
          <w:szCs w:val="26"/>
        </w:rPr>
        <w:t>1</w:t>
      </w:r>
      <w:r w:rsidRPr="00E366E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366E1" w:rsidRPr="00E366E1" w:rsidRDefault="00E366E1" w:rsidP="00E366E1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F4042" w:rsidRPr="004B696C" w:rsidRDefault="003F4042" w:rsidP="004B696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696C">
        <w:rPr>
          <w:rFonts w:ascii="Times New Roman" w:hAnsi="Times New Roman" w:cs="Times New Roman"/>
          <w:b/>
          <w:sz w:val="26"/>
          <w:szCs w:val="26"/>
        </w:rPr>
        <w:t xml:space="preserve">Семинар: «Признаки </w:t>
      </w:r>
      <w:proofErr w:type="spellStart"/>
      <w:r w:rsidRPr="004B696C">
        <w:rPr>
          <w:rFonts w:ascii="Times New Roman" w:hAnsi="Times New Roman" w:cs="Times New Roman"/>
          <w:b/>
          <w:sz w:val="26"/>
          <w:szCs w:val="26"/>
        </w:rPr>
        <w:t>аутодеструктивного</w:t>
      </w:r>
      <w:proofErr w:type="spellEnd"/>
      <w:r w:rsidRPr="004B696C">
        <w:rPr>
          <w:rFonts w:ascii="Times New Roman" w:hAnsi="Times New Roman" w:cs="Times New Roman"/>
          <w:b/>
          <w:sz w:val="26"/>
          <w:szCs w:val="26"/>
        </w:rPr>
        <w:t xml:space="preserve"> поведения несовершеннолетних и педагогические условия для их преодоления»</w:t>
      </w:r>
    </w:p>
    <w:p w:rsidR="00CF1AC4" w:rsidRPr="004B696C" w:rsidRDefault="00CF1AC4" w:rsidP="004B696C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1AC4" w:rsidRPr="004B696C" w:rsidRDefault="00CF1AC4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Дата проведения:</w:t>
      </w:r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B696C">
        <w:rPr>
          <w:rFonts w:ascii="Times New Roman" w:hAnsi="Times New Roman" w:cs="Times New Roman"/>
          <w:sz w:val="26"/>
          <w:szCs w:val="26"/>
        </w:rPr>
        <w:t>22.09.20</w:t>
      </w:r>
      <w:r w:rsidR="00191D6F">
        <w:rPr>
          <w:rFonts w:ascii="Times New Roman" w:hAnsi="Times New Roman" w:cs="Times New Roman"/>
          <w:sz w:val="26"/>
          <w:szCs w:val="26"/>
        </w:rPr>
        <w:t>2</w:t>
      </w:r>
      <w:r w:rsidR="00012683">
        <w:rPr>
          <w:rFonts w:ascii="Times New Roman" w:hAnsi="Times New Roman" w:cs="Times New Roman"/>
          <w:sz w:val="26"/>
          <w:szCs w:val="26"/>
        </w:rPr>
        <w:t>1</w:t>
      </w:r>
      <w:r w:rsidRPr="004B696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69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</w:t>
      </w:r>
      <w:r w:rsidRPr="004B696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4B696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B696C">
        <w:rPr>
          <w:rFonts w:ascii="Times New Roman" w:hAnsi="Times New Roman" w:cs="Times New Roman"/>
          <w:color w:val="000000"/>
          <w:sz w:val="26"/>
          <w:szCs w:val="26"/>
        </w:rPr>
        <w:t xml:space="preserve">создание условий для повышения профессиональной компетентности педагогов попрофилактике детского аутодеструктивного </w:t>
      </w:r>
      <w:r w:rsidR="00191D6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B696C">
        <w:rPr>
          <w:rFonts w:ascii="Times New Roman" w:hAnsi="Times New Roman" w:cs="Times New Roman"/>
          <w:color w:val="000000"/>
          <w:sz w:val="26"/>
          <w:szCs w:val="26"/>
        </w:rPr>
        <w:t>оведения.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69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Присутствовали:</w:t>
      </w:r>
      <w:r w:rsidR="00CF1AC4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учителя, воспитатели начальной школы.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69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Приглашенные:</w:t>
      </w:r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Н.Т. Сухарева, педагог-психолог, Л</w:t>
      </w:r>
      <w:r w:rsidR="00CF1AC4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.В. Фоменко, социальный педагог, Н.А. </w:t>
      </w:r>
      <w:proofErr w:type="spellStart"/>
      <w:r w:rsidR="00CF1AC4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Москалюк</w:t>
      </w:r>
      <w:proofErr w:type="spellEnd"/>
      <w:r w:rsidR="00CF1AC4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spellStart"/>
      <w:r w:rsidR="00CF1AC4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зам</w:t>
      </w:r>
      <w:bookmarkStart w:id="0" w:name="_GoBack"/>
      <w:bookmarkEnd w:id="0"/>
      <w:r w:rsidR="00CF1AC4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.дир</w:t>
      </w:r>
      <w:proofErr w:type="spellEnd"/>
      <w:r w:rsidR="00CF1AC4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. по ВР.</w:t>
      </w:r>
    </w:p>
    <w:p w:rsidR="00CF1AC4" w:rsidRPr="004B696C" w:rsidRDefault="00AB7D3A" w:rsidP="004B696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B69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</w:t>
      </w:r>
      <w:r w:rsidR="00CC5A89" w:rsidRPr="004B696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(вопросы семинара)</w:t>
      </w:r>
      <w:r w:rsidRPr="004B696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AB7D3A" w:rsidRPr="004B696C" w:rsidRDefault="00AB7D3A" w:rsidP="004B696C">
      <w:pPr>
        <w:pStyle w:val="a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 Вступительное слова (Н.А. </w:t>
      </w:r>
      <w:proofErr w:type="spellStart"/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Москалюк</w:t>
      </w:r>
      <w:proofErr w:type="spellEnd"/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, М.В. Нефедова).</w:t>
      </w:r>
    </w:p>
    <w:p w:rsidR="003F4042" w:rsidRPr="004B696C" w:rsidRDefault="00AB7D3A" w:rsidP="000119B3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2. Теоретическая основа понятия «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аутодеструктивного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поведения несовершеннолетних» (Л.В. Фоменко).</w:t>
      </w:r>
    </w:p>
    <w:p w:rsidR="00AB7D3A" w:rsidRPr="004B696C" w:rsidRDefault="00AB7D3A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3. Признаки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аутодеструктивного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поведения несовершеннолетних (Н.Т. Сухарева).</w:t>
      </w:r>
    </w:p>
    <w:p w:rsidR="00AB7D3A" w:rsidRPr="004B696C" w:rsidRDefault="00AB7D3A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4. Создание педагогических условий для преодоления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аутодеструктивного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поведения</w:t>
      </w:r>
      <w:r w:rsidR="00CA3D29" w:rsidRPr="004B696C">
        <w:rPr>
          <w:rFonts w:ascii="Times New Roman" w:hAnsi="Times New Roman" w:cs="Times New Roman"/>
          <w:sz w:val="26"/>
          <w:szCs w:val="26"/>
        </w:rPr>
        <w:t>: п</w:t>
      </w:r>
      <w:r w:rsidR="00D403EB" w:rsidRPr="004B696C">
        <w:rPr>
          <w:rFonts w:ascii="Times New Roman" w:hAnsi="Times New Roman" w:cs="Times New Roman"/>
          <w:sz w:val="26"/>
          <w:szCs w:val="26"/>
        </w:rPr>
        <w:t>рактикум жизнеутверждающих навыков</w:t>
      </w:r>
      <w:r w:rsidRPr="004B696C">
        <w:rPr>
          <w:rFonts w:ascii="Times New Roman" w:hAnsi="Times New Roman" w:cs="Times New Roman"/>
          <w:sz w:val="26"/>
          <w:szCs w:val="26"/>
        </w:rPr>
        <w:t xml:space="preserve"> (</w:t>
      </w:r>
      <w:r w:rsidR="00191D6F">
        <w:rPr>
          <w:rFonts w:ascii="Times New Roman" w:hAnsi="Times New Roman" w:cs="Times New Roman"/>
          <w:sz w:val="26"/>
          <w:szCs w:val="26"/>
        </w:rPr>
        <w:t>М.В. Нефёдова</w:t>
      </w:r>
      <w:r w:rsidRPr="004B696C">
        <w:rPr>
          <w:rFonts w:ascii="Times New Roman" w:hAnsi="Times New Roman" w:cs="Times New Roman"/>
          <w:sz w:val="26"/>
          <w:szCs w:val="26"/>
        </w:rPr>
        <w:t>).</w:t>
      </w:r>
    </w:p>
    <w:p w:rsidR="00E505A3" w:rsidRPr="004B696C" w:rsidRDefault="00E505A3" w:rsidP="004B696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96C">
        <w:rPr>
          <w:rFonts w:ascii="Times New Roman" w:hAnsi="Times New Roman" w:cs="Times New Roman"/>
          <w:b/>
          <w:sz w:val="26"/>
          <w:szCs w:val="26"/>
        </w:rPr>
        <w:t>По первому вопросу слушали:</w:t>
      </w:r>
    </w:p>
    <w:p w:rsidR="00E505A3" w:rsidRPr="004B696C" w:rsidRDefault="00E505A3" w:rsidP="004B696C">
      <w:pPr>
        <w:pStyle w:val="a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М.В. Нефедова, руководитель МО учителей начальных классов, представила план работы.</w:t>
      </w:r>
    </w:p>
    <w:p w:rsidR="00304874" w:rsidRPr="004B696C" w:rsidRDefault="00E505A3" w:rsidP="004B696C">
      <w:pPr>
        <w:pStyle w:val="a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Н.А. </w:t>
      </w:r>
      <w:proofErr w:type="spellStart"/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Москалюк</w:t>
      </w:r>
      <w:proofErr w:type="spellEnd"/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зам. </w:t>
      </w:r>
      <w:proofErr w:type="spellStart"/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дир</w:t>
      </w:r>
      <w:proofErr w:type="spellEnd"/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. п</w:t>
      </w:r>
      <w:r w:rsidR="00FC6FED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ВР, представила письмо директора </w:t>
      </w:r>
      <w:proofErr w:type="spellStart"/>
      <w:r w:rsidR="00FC6FED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ДОиМП</w:t>
      </w:r>
      <w:proofErr w:type="spellEnd"/>
      <w:r w:rsidR="00FC6FED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FC6FED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Нефтеюганскогорайона</w:t>
      </w:r>
      <w:proofErr w:type="spellEnd"/>
      <w:r w:rsidR="00304874"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304874" w:rsidRPr="004B696C" w:rsidRDefault="00304874" w:rsidP="004B696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B69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Решили по первому вопросу:</w:t>
      </w:r>
    </w:p>
    <w:p w:rsidR="00304874" w:rsidRPr="004B696C" w:rsidRDefault="00304874" w:rsidP="004B696C">
      <w:pPr>
        <w:pStyle w:val="a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B696C">
        <w:rPr>
          <w:rFonts w:ascii="Times New Roman" w:hAnsi="Times New Roman" w:cs="Times New Roman"/>
          <w:bCs/>
          <w:color w:val="000000"/>
          <w:sz w:val="26"/>
          <w:szCs w:val="26"/>
        </w:rPr>
        <w:t>Принять информацию к сведению, план работы семинара.</w:t>
      </w:r>
    </w:p>
    <w:p w:rsidR="00304874" w:rsidRPr="004B696C" w:rsidRDefault="00304874" w:rsidP="004B696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B69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второму вопросу слушали:</w:t>
      </w:r>
    </w:p>
    <w:p w:rsidR="00CC5A89" w:rsidRPr="004B696C" w:rsidRDefault="00CC5A89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Л.В. Фоменко рассказала о теоретических аспектах понятия «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аутодеструктивного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поведения несовершеннолетних». Существует классическое определение: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аутодеструктивное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поведение является формой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(отклоняющегося) поведения; это действия, направленные на нанесение прямого или косвенного вреда собственному соматическому или психическому здоровью.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Девиантное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поведение определяется как поступки или действия индивида, не соответствующие ожиданиям и нормам, которые фактически сложились или официально установлены в данном обществе. Распространенность суицидов, токсикомании, нехимических зависимостей, алкоголизации, наркотизации и других видов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самоповреждающего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поведения достигли масштабов социальной катастрофы. Отрицательное влияние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аутодеструктивного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поведения на качество жизни людей, а также интеллектуальный, профессиональный, генетический потенциал общества делает проблему исследования путей его профилактики чрезвычайно актуальной.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Аутодеструктивное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 поведение  – сложный  и  опасный  феномен,  широко  распространенный  в  настоящее  время.  Это  поведение,  угрожающее  жизни,  физическому  или  психологическому здоровью,  нормальному  развитию  самого  человека.  В  настоящее  время  наиболее  распространены  следующие  его  формы: </w:t>
      </w:r>
    </w:p>
    <w:p w:rsidR="00CC5A89" w:rsidRPr="004B696C" w:rsidRDefault="00CC5A89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1) Суицидальное поведение  считается  наиболее  опасной  формой.  А.Е. 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 выделяет  демонстративное,  аффективное  и  истинное  суицидальное  поведение. </w:t>
      </w:r>
    </w:p>
    <w:p w:rsidR="00CC5A89" w:rsidRPr="004B696C" w:rsidRDefault="00CC5A89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lastRenderedPageBreak/>
        <w:t>2)  Пищевая  зависимость  (булимия  и  анорексия)  –  нарушения  пищевого  поведения,  возникающее  из-за  особенностей  характера  человека,  его  отношения  к  тому,  как  его  воспринимают  окружающие.</w:t>
      </w:r>
    </w:p>
    <w:p w:rsidR="00CC5A89" w:rsidRPr="004B696C" w:rsidRDefault="00CC5A89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3)  Аддитивное  поведение  –  химические  (злоупотребление 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психоактивными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 веществами  –  алкоголизм,  наркомания,  токсикомания,  курение)  и  нехимические  зависимости,  информационную  зависимость  от  СМИ,  экономическую  зависимость  (от  иерархии  и  денег),  зависимость  от  обладания  (хобби,  привязанность  к  домашним  животным,  коллекционирование),  зависимость  от  перенесенных  расстройств,  травм,  тяжелых  болезней  и  утрат,  «запойное»  чтение,  синдромы  скупости  и  транжирства. </w:t>
      </w:r>
    </w:p>
    <w:p w:rsidR="00CC5A89" w:rsidRPr="004B696C" w:rsidRDefault="00CC5A89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4)  Фанатическое  поведение  (вовлеченность  в  деструктивно-религиозный  культ,  сверхсильная  увлеченность  каким-либо  видом  спорта  или  музыкальным  направлением).  Наиболее  опасным  и  травмирующим  для  человека  видом  фанатического  поведения  является «уход»  в  деструктивный  культ. </w:t>
      </w:r>
    </w:p>
    <w:p w:rsidR="00CC5A89" w:rsidRPr="004B696C" w:rsidRDefault="00CC5A89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5) 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Виктимное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 поведение  (от  англ. 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victim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 -  жертва)  -  действия  или  бездействие,  побуждающие  другого  человека  к  совершению  легкомысленного,  аморального  или  противоправного  поступка. Психологической  основой  такого  поведения  является  заниженная  самооценка,  страх  разрыва  значимых  отношений,  чувство  вины  за  собственное  несовершенство  и  представление  о  «справедливости»  «наказаний».  В  результате  психологической  коррекции  или  психотерапии,  «жертвы»  находят  в  себе  мужество  разорвать  деструктивные  отношения,  усваивают  представление  о  собственной  ценности,  признают  за  собой  право  быть  любимыми  и  уважаемыми,  жить  достойно.</w:t>
      </w:r>
    </w:p>
    <w:p w:rsidR="00CC5A89" w:rsidRPr="004B696C" w:rsidRDefault="00CC5A89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6)  Деятельность  с  выраженным  риском  для  жизни  –  это  экстремальные  виды  спорта,  превышение  скорости  при  езде  на  автомобиле  и  т.п.  Такое  поведение  часто  социально  одобряемо,  окружающие  восхищаются  «смелостью»  и  «мужеством»  таких  людей,  хотя  эти  «увлечения»  несут  явную  угрозу  жизни  и  здоровью.</w:t>
      </w:r>
    </w:p>
    <w:p w:rsidR="00CC5A89" w:rsidRPr="004B696C" w:rsidRDefault="00856285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Аутодеструкция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</w:t>
      </w:r>
      <w:r w:rsidR="000C2203">
        <w:rPr>
          <w:rFonts w:ascii="Times New Roman" w:hAnsi="Times New Roman" w:cs="Times New Roman"/>
          <w:sz w:val="26"/>
          <w:szCs w:val="26"/>
        </w:rPr>
        <w:t>-</w:t>
      </w:r>
      <w:r w:rsidRPr="004B696C">
        <w:rPr>
          <w:rFonts w:ascii="Times New Roman" w:hAnsi="Times New Roman" w:cs="Times New Roman"/>
          <w:sz w:val="26"/>
          <w:szCs w:val="26"/>
        </w:rPr>
        <w:t xml:space="preserve"> это аномальное состояние личности, выражающееся в стремлении индивида к саморазрушению вследствие искажения его социализации. Она находит свое выражение в наркомании, токсикомании, алкоголизме, попытках самоповреждения, суициде, пропусках школьных занятий, бессодержательном времяпрепровождении.</w:t>
      </w:r>
    </w:p>
    <w:p w:rsidR="00D403EB" w:rsidRPr="004B696C" w:rsidRDefault="00D403EB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Однако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аутодеструктивное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поведение конкретного индивида  зависит, прежде всего, от психологических особенностей субъектов социального взаимодействия. Об этом говорят следующие факты:</w:t>
      </w:r>
    </w:p>
    <w:p w:rsidR="00D403EB" w:rsidRPr="004B696C" w:rsidRDefault="00D403EB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1) в одной и той же социальной среде люди демонстрируют совершенно разное поведение;</w:t>
      </w:r>
    </w:p>
    <w:p w:rsidR="00D403EB" w:rsidRPr="004B696C" w:rsidRDefault="00D403EB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аутодеструктивное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поведение формируется не только в условиях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девиантной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субкультуры, но сплошь и рядом – в обычных социальных условиях;</w:t>
      </w:r>
    </w:p>
    <w:p w:rsidR="00D403EB" w:rsidRPr="004B696C" w:rsidRDefault="00D403EB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3) в одной и той же семье дети ведут себя по-разному;</w:t>
      </w:r>
    </w:p>
    <w:p w:rsidR="00D403EB" w:rsidRPr="004B696C" w:rsidRDefault="00D403EB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4) у людей с идентичными нервно-психическими расстройствами в одних случаях имеет место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аутодеструктивное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поведение, в других – нет.</w:t>
      </w:r>
    </w:p>
    <w:p w:rsidR="00856285" w:rsidRPr="004B696C" w:rsidRDefault="00D403EB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Социальные и биологические теории не могут объяснить перечисленные противоречия, поскольку действительными причинами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аутодеструкции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выступают личностные особенности и психологические механизмы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аутодеструктивного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поведения.</w:t>
      </w:r>
    </w:p>
    <w:p w:rsidR="00CA3D29" w:rsidRPr="004B696C" w:rsidRDefault="00CA3D29" w:rsidP="004B696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96C">
        <w:rPr>
          <w:rFonts w:ascii="Times New Roman" w:hAnsi="Times New Roman" w:cs="Times New Roman"/>
          <w:b/>
          <w:sz w:val="26"/>
          <w:szCs w:val="26"/>
        </w:rPr>
        <w:t>Решили по второму вопросу:</w:t>
      </w:r>
    </w:p>
    <w:p w:rsidR="00CA3D29" w:rsidRPr="004B696C" w:rsidRDefault="00CA3D29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CC5A89" w:rsidRPr="004B696C" w:rsidRDefault="00D7508C" w:rsidP="004B696C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B696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 третьему вопросу слушали:</w:t>
      </w:r>
    </w:p>
    <w:p w:rsidR="00642E4C" w:rsidRPr="004B696C" w:rsidRDefault="00D7508C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Н.Т. Сухарева представила информацию о признаках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аутодеструктивного</w:t>
      </w:r>
      <w:proofErr w:type="spellEnd"/>
      <w:r w:rsidR="00D12CC8" w:rsidRPr="004B696C">
        <w:rPr>
          <w:rFonts w:ascii="Times New Roman" w:hAnsi="Times New Roman" w:cs="Times New Roman"/>
          <w:sz w:val="26"/>
          <w:szCs w:val="26"/>
        </w:rPr>
        <w:t xml:space="preserve"> и «здорового»</w:t>
      </w:r>
      <w:r w:rsidRPr="004B696C">
        <w:rPr>
          <w:rFonts w:ascii="Times New Roman" w:hAnsi="Times New Roman" w:cs="Times New Roman"/>
          <w:sz w:val="26"/>
          <w:szCs w:val="26"/>
        </w:rPr>
        <w:t xml:space="preserve"> поведения. </w:t>
      </w:r>
      <w:r w:rsidR="00642E4C" w:rsidRPr="004B69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E4C" w:rsidRPr="004B696C" w:rsidRDefault="00642E4C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Систематизируя подходы к критериям психического здоровья, выделили следующие  признаки:</w:t>
      </w:r>
    </w:p>
    <w:p w:rsidR="00642E4C" w:rsidRPr="004B696C" w:rsidRDefault="00642E4C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1. в сфере психических процессов – это адекватное восприятие самого себя, субъективных образов отражаемых объектов действительности, способность к концентрации внимания на предмете, к удержанию информации в памяти, к логической обработке информации, критичность мышления, креативность), дисциплина ума (управление потоком мыслей);</w:t>
      </w:r>
    </w:p>
    <w:p w:rsidR="00642E4C" w:rsidRPr="004B696C" w:rsidRDefault="00642E4C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2. в сфере психических состояний – это эмоциональная устойчивость, зрелость чувств, соответствующая возрасту, способность к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совладанию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 xml:space="preserve"> с «негативными» эмоциями, свободное естественное проявление эмоций и чувств, способность радоваться, способность сохранять привычное (оптимальное) самочувствие;</w:t>
      </w:r>
    </w:p>
    <w:p w:rsidR="00642E4C" w:rsidRPr="004B696C" w:rsidRDefault="00642E4C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3. среди свойств личности: это оптимизм, сосредоточенность, уравновешенность, нравственность, адекватный уровень притязаний и самооценки, ответственность, уверенность в себе, </w:t>
      </w:r>
      <w:proofErr w:type="spellStart"/>
      <w:r w:rsidRPr="004B696C">
        <w:rPr>
          <w:rFonts w:ascii="Times New Roman" w:hAnsi="Times New Roman" w:cs="Times New Roman"/>
          <w:sz w:val="26"/>
          <w:szCs w:val="26"/>
        </w:rPr>
        <w:t>необидчивость</w:t>
      </w:r>
      <w:proofErr w:type="spellEnd"/>
      <w:r w:rsidRPr="004B696C">
        <w:rPr>
          <w:rFonts w:ascii="Times New Roman" w:hAnsi="Times New Roman" w:cs="Times New Roman"/>
          <w:sz w:val="26"/>
          <w:szCs w:val="26"/>
        </w:rPr>
        <w:t>, трудолюбие, независимость, непосредственность, чувство юмора, доброжелательность, самоуважение, самоконтроль, воля, энергичность, активность, целеустремленность.</w:t>
      </w:r>
    </w:p>
    <w:p w:rsidR="00CA3D29" w:rsidRPr="004B696C" w:rsidRDefault="00CA3D29" w:rsidP="004B696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96C">
        <w:rPr>
          <w:rFonts w:ascii="Times New Roman" w:hAnsi="Times New Roman" w:cs="Times New Roman"/>
          <w:b/>
          <w:sz w:val="26"/>
          <w:szCs w:val="26"/>
        </w:rPr>
        <w:t>Решили по третьему вопросу:</w:t>
      </w:r>
    </w:p>
    <w:p w:rsidR="00CA3D29" w:rsidRPr="004B696C" w:rsidRDefault="00CA3D29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D12CC8" w:rsidRPr="004B696C" w:rsidRDefault="00D12CC8" w:rsidP="004B696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96C">
        <w:rPr>
          <w:rFonts w:ascii="Times New Roman" w:hAnsi="Times New Roman" w:cs="Times New Roman"/>
          <w:b/>
          <w:sz w:val="26"/>
          <w:szCs w:val="26"/>
        </w:rPr>
        <w:t>По четвертому вопросу слушали:</w:t>
      </w:r>
    </w:p>
    <w:p w:rsidR="00CA3D29" w:rsidRPr="004B696C" w:rsidRDefault="000C2203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Нефёдову</w:t>
      </w:r>
      <w:proofErr w:type="spellEnd"/>
      <w:r w:rsidR="000119B3">
        <w:rPr>
          <w:rFonts w:ascii="Times New Roman" w:hAnsi="Times New Roman" w:cs="Times New Roman"/>
          <w:sz w:val="26"/>
          <w:szCs w:val="26"/>
        </w:rPr>
        <w:t>, которая</w:t>
      </w:r>
      <w:r w:rsidR="00CA3D29" w:rsidRPr="004B696C">
        <w:rPr>
          <w:rFonts w:ascii="Times New Roman" w:hAnsi="Times New Roman" w:cs="Times New Roman"/>
          <w:sz w:val="26"/>
          <w:szCs w:val="26"/>
        </w:rPr>
        <w:t xml:space="preserve"> представила возможные условия для преодоления </w:t>
      </w:r>
      <w:proofErr w:type="spellStart"/>
      <w:r w:rsidR="00CA3D29" w:rsidRPr="004B696C">
        <w:rPr>
          <w:rFonts w:ascii="Times New Roman" w:hAnsi="Times New Roman" w:cs="Times New Roman"/>
          <w:sz w:val="26"/>
          <w:szCs w:val="26"/>
        </w:rPr>
        <w:t>аутодеструктивного</w:t>
      </w:r>
      <w:proofErr w:type="spellEnd"/>
      <w:r w:rsidR="00CA3D29" w:rsidRPr="004B696C">
        <w:rPr>
          <w:rFonts w:ascii="Times New Roman" w:hAnsi="Times New Roman" w:cs="Times New Roman"/>
          <w:sz w:val="26"/>
          <w:szCs w:val="26"/>
        </w:rPr>
        <w:t xml:space="preserve"> поведения в виде практических </w:t>
      </w:r>
      <w:r w:rsidR="004B696C" w:rsidRPr="004B696C">
        <w:rPr>
          <w:rFonts w:ascii="Times New Roman" w:hAnsi="Times New Roman" w:cs="Times New Roman"/>
          <w:sz w:val="26"/>
          <w:szCs w:val="26"/>
        </w:rPr>
        <w:t>упражнений</w:t>
      </w:r>
      <w:r w:rsidR="00CA3D29" w:rsidRPr="004B696C">
        <w:rPr>
          <w:rFonts w:ascii="Times New Roman" w:hAnsi="Times New Roman" w:cs="Times New Roman"/>
          <w:sz w:val="26"/>
          <w:szCs w:val="26"/>
        </w:rPr>
        <w:t xml:space="preserve"> жизнеутверждающих навыков. Были </w:t>
      </w:r>
      <w:proofErr w:type="gramStart"/>
      <w:r w:rsidR="00CA3D29" w:rsidRPr="004B696C">
        <w:rPr>
          <w:rFonts w:ascii="Times New Roman" w:hAnsi="Times New Roman" w:cs="Times New Roman"/>
          <w:sz w:val="26"/>
          <w:szCs w:val="26"/>
        </w:rPr>
        <w:t>представлены  упражнения</w:t>
      </w:r>
      <w:proofErr w:type="gramEnd"/>
      <w:r w:rsidR="00CA3D29" w:rsidRPr="004B696C">
        <w:rPr>
          <w:rFonts w:ascii="Times New Roman" w:hAnsi="Times New Roman" w:cs="Times New Roman"/>
          <w:sz w:val="26"/>
          <w:szCs w:val="26"/>
        </w:rPr>
        <w:t>, направленные на:</w:t>
      </w:r>
    </w:p>
    <w:p w:rsidR="00CA3D29" w:rsidRPr="004B696C" w:rsidRDefault="00CA3D29" w:rsidP="000C2203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•</w:t>
      </w:r>
      <w:r w:rsidRPr="004B696C">
        <w:rPr>
          <w:rFonts w:ascii="Times New Roman" w:hAnsi="Times New Roman" w:cs="Times New Roman"/>
          <w:sz w:val="26"/>
          <w:szCs w:val="26"/>
        </w:rPr>
        <w:tab/>
        <w:t>эмоциональная поддержку и установление доверительных отношений;</w:t>
      </w:r>
    </w:p>
    <w:p w:rsidR="00CA3D29" w:rsidRPr="004B696C" w:rsidRDefault="00CA3D29" w:rsidP="000C2203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•</w:t>
      </w:r>
      <w:r w:rsidRPr="004B696C">
        <w:rPr>
          <w:rFonts w:ascii="Times New Roman" w:hAnsi="Times New Roman" w:cs="Times New Roman"/>
          <w:sz w:val="26"/>
          <w:szCs w:val="26"/>
        </w:rPr>
        <w:tab/>
        <w:t>развитие стрессоустойчивости;</w:t>
      </w:r>
    </w:p>
    <w:p w:rsidR="00CA3D29" w:rsidRPr="004B696C" w:rsidRDefault="00CA3D29" w:rsidP="000C2203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•</w:t>
      </w:r>
      <w:r w:rsidRPr="004B696C">
        <w:rPr>
          <w:rFonts w:ascii="Times New Roman" w:hAnsi="Times New Roman" w:cs="Times New Roman"/>
          <w:sz w:val="26"/>
          <w:szCs w:val="26"/>
        </w:rPr>
        <w:tab/>
        <w:t>коррекция самооценки;</w:t>
      </w:r>
    </w:p>
    <w:p w:rsidR="003F4042" w:rsidRPr="004B696C" w:rsidRDefault="00CA3D29" w:rsidP="000C2203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•</w:t>
      </w:r>
      <w:r w:rsidRPr="004B696C">
        <w:rPr>
          <w:rFonts w:ascii="Times New Roman" w:hAnsi="Times New Roman" w:cs="Times New Roman"/>
          <w:sz w:val="26"/>
          <w:szCs w:val="26"/>
        </w:rPr>
        <w:tab/>
        <w:t>снятие психолог</w:t>
      </w:r>
      <w:r w:rsidR="004B696C" w:rsidRPr="004B696C">
        <w:rPr>
          <w:rFonts w:ascii="Times New Roman" w:hAnsi="Times New Roman" w:cs="Times New Roman"/>
          <w:sz w:val="26"/>
          <w:szCs w:val="26"/>
        </w:rPr>
        <w:t>ического и физического барьеров.</w:t>
      </w:r>
    </w:p>
    <w:p w:rsidR="003F4042" w:rsidRPr="000C2203" w:rsidRDefault="004B696C" w:rsidP="004B696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2203"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1. </w:t>
      </w:r>
      <w:r w:rsidR="003F4042" w:rsidRPr="000C2203">
        <w:rPr>
          <w:rFonts w:ascii="Times New Roman" w:hAnsi="Times New Roman" w:cs="Times New Roman"/>
          <w:b/>
          <w:i/>
          <w:sz w:val="26"/>
          <w:szCs w:val="26"/>
        </w:rPr>
        <w:t xml:space="preserve"> «Доброе животное».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Встаньте в круг плечом к плечу и возьмите друг друга за руки. Вы — одно большое доброе животное. Животное дышит. Шаг назад – вдох. Шаг вперед — выдох. У животного бьется сердце. Два шага назад — притопывая, два шага вперед. Спасибо.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Какие эмоции, ощущения вы испытали? (высказывания по желанию)</w:t>
      </w:r>
    </w:p>
    <w:p w:rsidR="003F4042" w:rsidRPr="000C2203" w:rsidRDefault="004B696C" w:rsidP="004B696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2203"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2. </w:t>
      </w:r>
      <w:r w:rsidR="003F4042" w:rsidRPr="000C2203">
        <w:rPr>
          <w:rFonts w:ascii="Times New Roman" w:hAnsi="Times New Roman" w:cs="Times New Roman"/>
          <w:b/>
          <w:i/>
          <w:sz w:val="26"/>
          <w:szCs w:val="26"/>
        </w:rPr>
        <w:t> «Оцени свою работоспособность?»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Всем участникам предлагается оценить свою работоспособность по 5-ти бальной системе. Например, «я чувствую себя на 3 балла, потому что сегодня не выспался».</w:t>
      </w:r>
    </w:p>
    <w:p w:rsidR="003F4042" w:rsidRPr="000C2203" w:rsidRDefault="004B696C" w:rsidP="004B696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2203">
        <w:rPr>
          <w:rFonts w:ascii="Times New Roman" w:hAnsi="Times New Roman" w:cs="Times New Roman"/>
          <w:b/>
          <w:i/>
          <w:sz w:val="26"/>
          <w:szCs w:val="26"/>
        </w:rPr>
        <w:t xml:space="preserve">Упражнение 3. </w:t>
      </w:r>
      <w:r w:rsidR="003F4042" w:rsidRPr="000C2203">
        <w:rPr>
          <w:rFonts w:ascii="Times New Roman" w:hAnsi="Times New Roman" w:cs="Times New Roman"/>
          <w:b/>
          <w:i/>
          <w:sz w:val="26"/>
          <w:szCs w:val="26"/>
        </w:rPr>
        <w:t>Разминка «Стаканчик».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Ведущий ставит на ладонь мягкий стаканчик (одноразовый) и говорит участникам группы следующее: «Представьте, что этот стаканчик – сосуд для самых ваших сокровенных чувств, желаний и мыслей (пауза). В него вы можете положить то, что для вас действительно важно и ценно (пауза), это и есть то, что вы любите и чем очень дорожите». На протяжении нескольких минут в комнате царит молчание, и в неожиданный момент ведущий сминает стаканчик. Затем ведется работа с эмоциональными реакциями, возникшими у участников группы. Важно обсудить, что почувствовали участники, и что им захотелось сделать. Заключительная фраза ведущего этого упражнения может быть следующей: «То, что вы сейчас пережили, - это реальный стресс, это реальное напряжение, и то, как вы это пережили, и есть ваша настоящая реакция на стресс, реакция на проблемы, которые возникают у вас, в том числе и в общении с другими людьми».</w:t>
      </w:r>
    </w:p>
    <w:p w:rsidR="003F4042" w:rsidRPr="000C2203" w:rsidRDefault="003F4042" w:rsidP="004B696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2203">
        <w:rPr>
          <w:rFonts w:ascii="Times New Roman" w:hAnsi="Times New Roman" w:cs="Times New Roman"/>
          <w:b/>
          <w:i/>
          <w:sz w:val="26"/>
          <w:szCs w:val="26"/>
        </w:rPr>
        <w:t>Упражнение</w:t>
      </w:r>
      <w:r w:rsidR="004B696C" w:rsidRPr="000C2203">
        <w:rPr>
          <w:rFonts w:ascii="Times New Roman" w:hAnsi="Times New Roman" w:cs="Times New Roman"/>
          <w:b/>
          <w:i/>
          <w:sz w:val="26"/>
          <w:szCs w:val="26"/>
        </w:rPr>
        <w:t xml:space="preserve"> 4. </w:t>
      </w:r>
      <w:r w:rsidRPr="000C2203">
        <w:rPr>
          <w:rFonts w:ascii="Times New Roman" w:hAnsi="Times New Roman" w:cs="Times New Roman"/>
          <w:b/>
          <w:i/>
          <w:sz w:val="26"/>
          <w:szCs w:val="26"/>
        </w:rPr>
        <w:t xml:space="preserve"> «Рыба для размышления»</w:t>
      </w:r>
      <w:r w:rsidR="004B696C" w:rsidRPr="000C220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Каждый участник группы «ловит рыбу», доставая из корзинки карточку с неоконченным предложением. После этого он зачитывает предложение, завершая </w:t>
      </w:r>
      <w:r w:rsidR="004B696C" w:rsidRPr="004B696C">
        <w:rPr>
          <w:rFonts w:ascii="Times New Roman" w:hAnsi="Times New Roman" w:cs="Times New Roman"/>
          <w:sz w:val="26"/>
          <w:szCs w:val="26"/>
        </w:rPr>
        <w:t xml:space="preserve">его своими собственными словами. </w:t>
      </w:r>
      <w:r w:rsidRPr="004B696C">
        <w:rPr>
          <w:rFonts w:ascii="Times New Roman" w:hAnsi="Times New Roman" w:cs="Times New Roman"/>
          <w:sz w:val="26"/>
          <w:szCs w:val="26"/>
        </w:rPr>
        <w:t>Предложения на карточках: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Самый большой страх — это…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Я не доверяю людям, которые…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Я сержусь, когда…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Я не люблю, когда…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Мне грустно когда…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Когда я спорю…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Когда на меня повышают голос, я…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Самое грустное для меня…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Человек считается неудачником, если…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Мне скучно, когда…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Я чувствую неуверенность, когда…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iCs/>
          <w:sz w:val="26"/>
          <w:szCs w:val="26"/>
        </w:rPr>
        <w:t>Обсуждение.</w:t>
      </w:r>
      <w:r w:rsidRPr="004B696C">
        <w:rPr>
          <w:rFonts w:ascii="Times New Roman" w:hAnsi="Times New Roman" w:cs="Times New Roman"/>
          <w:sz w:val="26"/>
          <w:szCs w:val="26"/>
        </w:rPr>
        <w:t>  Какое чувство вы испытали, заканчивая предложения? Действительно, каждый из нас переживал чувства страха, неуверенности, неуспеха. Наверное, случалось, что вы были обижены, у вас было плохое настроение или на душе грустно, или вы просто скучали. В этот момент каждому хочется иметь поддержку и защиту.</w:t>
      </w:r>
    </w:p>
    <w:p w:rsidR="003F4042" w:rsidRPr="000C2203" w:rsidRDefault="003F4042" w:rsidP="004B696C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C2203">
        <w:rPr>
          <w:rFonts w:ascii="Times New Roman" w:hAnsi="Times New Roman" w:cs="Times New Roman"/>
          <w:b/>
          <w:i/>
          <w:sz w:val="26"/>
          <w:szCs w:val="26"/>
        </w:rPr>
        <w:t>Упражнение</w:t>
      </w:r>
      <w:r w:rsidR="004B696C" w:rsidRPr="000C2203">
        <w:rPr>
          <w:rFonts w:ascii="Times New Roman" w:hAnsi="Times New Roman" w:cs="Times New Roman"/>
          <w:b/>
          <w:i/>
          <w:sz w:val="26"/>
          <w:szCs w:val="26"/>
        </w:rPr>
        <w:t xml:space="preserve"> 5</w:t>
      </w:r>
      <w:r w:rsidRPr="000C2203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="000C2203" w:rsidRPr="000C220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0C2203">
        <w:rPr>
          <w:rFonts w:ascii="Times New Roman" w:hAnsi="Times New Roman" w:cs="Times New Roman"/>
          <w:b/>
          <w:i/>
          <w:sz w:val="26"/>
          <w:szCs w:val="26"/>
        </w:rPr>
        <w:t>Мы тебя любим</w:t>
      </w:r>
      <w:r w:rsidR="000C2203" w:rsidRPr="000C2203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4B696C" w:rsidRPr="000C2203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F4042" w:rsidRPr="004B696C" w:rsidRDefault="003F4042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 xml:space="preserve">Все участники становятся в круг. Каждый участник по очереди выходит в центр, его хором называют по имени три раза. Затем хором проговаривают фразу: </w:t>
      </w:r>
      <w:r w:rsidR="000C2203">
        <w:rPr>
          <w:rFonts w:ascii="Times New Roman" w:hAnsi="Times New Roman" w:cs="Times New Roman"/>
          <w:sz w:val="26"/>
          <w:szCs w:val="26"/>
        </w:rPr>
        <w:t>«</w:t>
      </w:r>
      <w:r w:rsidRPr="004B696C">
        <w:rPr>
          <w:rFonts w:ascii="Times New Roman" w:hAnsi="Times New Roman" w:cs="Times New Roman"/>
          <w:sz w:val="26"/>
          <w:szCs w:val="26"/>
        </w:rPr>
        <w:t>Мы тебя любим!</w:t>
      </w:r>
      <w:r w:rsidR="000C2203">
        <w:rPr>
          <w:rFonts w:ascii="Times New Roman" w:hAnsi="Times New Roman" w:cs="Times New Roman"/>
          <w:sz w:val="26"/>
          <w:szCs w:val="26"/>
        </w:rPr>
        <w:t>»</w:t>
      </w:r>
      <w:r w:rsidRPr="004B696C">
        <w:rPr>
          <w:rFonts w:ascii="Times New Roman" w:hAnsi="Times New Roman" w:cs="Times New Roman"/>
          <w:sz w:val="26"/>
          <w:szCs w:val="26"/>
        </w:rPr>
        <w:t>.</w:t>
      </w:r>
    </w:p>
    <w:p w:rsidR="004B696C" w:rsidRPr="004B696C" w:rsidRDefault="004B696C" w:rsidP="004B696C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696C">
        <w:rPr>
          <w:rFonts w:ascii="Times New Roman" w:hAnsi="Times New Roman" w:cs="Times New Roman"/>
          <w:b/>
          <w:sz w:val="26"/>
          <w:szCs w:val="26"/>
        </w:rPr>
        <w:t>Решили по четвертому вопросу:</w:t>
      </w:r>
    </w:p>
    <w:p w:rsidR="004B696C" w:rsidRPr="004B696C" w:rsidRDefault="004B696C" w:rsidP="004B696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B696C">
        <w:rPr>
          <w:rFonts w:ascii="Times New Roman" w:hAnsi="Times New Roman" w:cs="Times New Roman"/>
          <w:sz w:val="26"/>
          <w:szCs w:val="26"/>
        </w:rPr>
        <w:t>Принять информацию к сведению, использовать упражнения в работе с детьми.</w:t>
      </w:r>
    </w:p>
    <w:p w:rsidR="003F4042" w:rsidRPr="004B696C" w:rsidRDefault="003F4042" w:rsidP="004B696C">
      <w:pPr>
        <w:pStyle w:val="a4"/>
        <w:rPr>
          <w:rFonts w:ascii="Times New Roman" w:hAnsi="Times New Roman" w:cs="Times New Roman"/>
          <w:szCs w:val="21"/>
        </w:rPr>
      </w:pPr>
    </w:p>
    <w:p w:rsidR="003F4042" w:rsidRPr="004B696C" w:rsidRDefault="003F4042" w:rsidP="004B696C">
      <w:pPr>
        <w:pStyle w:val="a4"/>
        <w:rPr>
          <w:rFonts w:ascii="Times New Roman" w:hAnsi="Times New Roman" w:cs="Times New Roman"/>
          <w:sz w:val="24"/>
        </w:rPr>
      </w:pPr>
    </w:p>
    <w:p w:rsidR="003F4042" w:rsidRDefault="003F4042"/>
    <w:p w:rsidR="003F4042" w:rsidRDefault="003F4042"/>
    <w:p w:rsidR="003F4042" w:rsidRDefault="003F4042"/>
    <w:p w:rsidR="003F4042" w:rsidRDefault="003F4042"/>
    <w:p w:rsidR="003F4042" w:rsidRDefault="003F4042"/>
    <w:p w:rsidR="001917FD" w:rsidRDefault="001917FD"/>
    <w:p w:rsidR="001917FD" w:rsidRDefault="001917FD"/>
    <w:p w:rsidR="001917FD" w:rsidRDefault="001917FD"/>
    <w:p w:rsidR="001917FD" w:rsidRDefault="001917FD"/>
    <w:p w:rsidR="003F4042" w:rsidRDefault="003F4042"/>
    <w:p w:rsidR="003F4042" w:rsidRDefault="003F4042"/>
    <w:p w:rsidR="00980221" w:rsidRDefault="00980221" w:rsidP="003F404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sectPr w:rsidR="00980221" w:rsidSect="00191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2D34"/>
    <w:multiLevelType w:val="multilevel"/>
    <w:tmpl w:val="C3E4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5198C"/>
    <w:multiLevelType w:val="multilevel"/>
    <w:tmpl w:val="AF0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C293E"/>
    <w:multiLevelType w:val="multilevel"/>
    <w:tmpl w:val="E104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9F1126"/>
    <w:multiLevelType w:val="multilevel"/>
    <w:tmpl w:val="13AE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42"/>
    <w:rsid w:val="000119B3"/>
    <w:rsid w:val="00012683"/>
    <w:rsid w:val="000C2203"/>
    <w:rsid w:val="00137DFB"/>
    <w:rsid w:val="00140A26"/>
    <w:rsid w:val="001606BC"/>
    <w:rsid w:val="001917FD"/>
    <w:rsid w:val="00191D6F"/>
    <w:rsid w:val="00304874"/>
    <w:rsid w:val="003F4042"/>
    <w:rsid w:val="00481386"/>
    <w:rsid w:val="004B696C"/>
    <w:rsid w:val="0054048A"/>
    <w:rsid w:val="00642E4C"/>
    <w:rsid w:val="00856285"/>
    <w:rsid w:val="00977521"/>
    <w:rsid w:val="00980221"/>
    <w:rsid w:val="00AB7D3A"/>
    <w:rsid w:val="00CA3D29"/>
    <w:rsid w:val="00CC5A89"/>
    <w:rsid w:val="00CF1AC4"/>
    <w:rsid w:val="00D12CC8"/>
    <w:rsid w:val="00D403EB"/>
    <w:rsid w:val="00D7508C"/>
    <w:rsid w:val="00DA3111"/>
    <w:rsid w:val="00E366E1"/>
    <w:rsid w:val="00E505A3"/>
    <w:rsid w:val="00F714C4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FA1AC-EE87-4F5E-AECF-D76A6C5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042"/>
  </w:style>
  <w:style w:type="paragraph" w:styleId="a4">
    <w:name w:val="No Spacing"/>
    <w:uiPriority w:val="1"/>
    <w:qFormat/>
    <w:rsid w:val="00CC5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25CC-A4E1-4582-874D-199BDF53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Нефёдова</cp:lastModifiedBy>
  <cp:revision>21</cp:revision>
  <dcterms:created xsi:type="dcterms:W3CDTF">2018-01-24T03:36:00Z</dcterms:created>
  <dcterms:modified xsi:type="dcterms:W3CDTF">2023-10-10T15:22:00Z</dcterms:modified>
</cp:coreProperties>
</file>