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BF" w:rsidRDefault="00B730BF">
      <w:pPr>
        <w:pStyle w:val="a3"/>
        <w:spacing w:before="0"/>
        <w:ind w:left="110"/>
        <w:jc w:val="left"/>
        <w:rPr>
          <w:noProof/>
          <w:sz w:val="20"/>
          <w:lang w:eastAsia="ru-RU"/>
        </w:rPr>
      </w:pPr>
    </w:p>
    <w:p w:rsidR="00615515" w:rsidRDefault="006151A9">
      <w:pPr>
        <w:pStyle w:val="a3"/>
        <w:spacing w:before="0"/>
        <w:ind w:left="110"/>
        <w:jc w:val="left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214916" cy="7036904"/>
            <wp:effectExtent l="0" t="0" r="0" b="0"/>
            <wp:docPr id="1" name="image1.jpeg" descr="C:\Users\psiholog\Desktop\Сайт ШСП\Разместить ШСП\замена Титульный 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t="24745"/>
                    <a:stretch/>
                  </pic:blipFill>
                  <pic:spPr bwMode="auto">
                    <a:xfrm>
                      <a:off x="0" y="0"/>
                      <a:ext cx="6215204" cy="7037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15515" w:rsidRDefault="00615515">
      <w:pPr>
        <w:rPr>
          <w:sz w:val="20"/>
        </w:rPr>
        <w:sectPr w:rsidR="00615515">
          <w:type w:val="continuous"/>
          <w:pgSz w:w="11910" w:h="16840"/>
          <w:pgMar w:top="700" w:right="560" w:bottom="280" w:left="1240" w:header="720" w:footer="720" w:gutter="0"/>
          <w:cols w:space="720"/>
        </w:sectPr>
      </w:pPr>
    </w:p>
    <w:p w:rsidR="00615515" w:rsidRDefault="006151A9">
      <w:pPr>
        <w:pStyle w:val="a3"/>
        <w:spacing w:before="73"/>
        <w:ind w:left="1181" w:right="287" w:hanging="361"/>
      </w:pPr>
      <w:r>
        <w:lastRenderedPageBreak/>
        <w:t>−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цивилизованным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 свои поступки;</w:t>
      </w:r>
    </w:p>
    <w:p w:rsidR="00615515" w:rsidRDefault="006151A9">
      <w:pPr>
        <w:pStyle w:val="a3"/>
        <w:spacing w:before="0"/>
        <w:ind w:left="1181" w:right="287" w:hanging="361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 процесса;</w:t>
      </w:r>
    </w:p>
    <w:p w:rsidR="00615515" w:rsidRDefault="006151A9">
      <w:pPr>
        <w:pStyle w:val="a3"/>
        <w:spacing w:before="0"/>
        <w:ind w:left="1181" w:right="289" w:hanging="361"/>
      </w:pPr>
      <w:r>
        <w:t>−</w:t>
      </w:r>
      <w:r>
        <w:rPr>
          <w:spacing w:val="1"/>
        </w:rPr>
        <w:t xml:space="preserve"> </w:t>
      </w:r>
      <w:r>
        <w:t>выработка ответственного отношения участников конфликтной ситуации к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своим поступкам.</w:t>
      </w:r>
    </w:p>
    <w:p w:rsidR="00615515" w:rsidRDefault="00615515">
      <w:pPr>
        <w:pStyle w:val="a3"/>
        <w:spacing w:before="4"/>
        <w:ind w:left="0"/>
        <w:jc w:val="left"/>
        <w:rPr>
          <w:sz w:val="31"/>
        </w:rPr>
      </w:pPr>
    </w:p>
    <w:p w:rsidR="00615515" w:rsidRDefault="006151A9">
      <w:pPr>
        <w:pStyle w:val="1"/>
        <w:numPr>
          <w:ilvl w:val="0"/>
          <w:numId w:val="7"/>
        </w:numPr>
        <w:tabs>
          <w:tab w:val="left" w:pos="1804"/>
        </w:tabs>
        <w:jc w:val="both"/>
      </w:pPr>
      <w:r>
        <w:t>Принципы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Примирения</w:t>
      </w:r>
    </w:p>
    <w:p w:rsidR="00615515" w:rsidRDefault="006151A9">
      <w:pPr>
        <w:pStyle w:val="a3"/>
        <w:spacing w:before="27"/>
        <w:ind w:right="289" w:firstLine="708"/>
      </w:pPr>
      <w:r>
        <w:t>Деятельность службы примирения основана на методах восстановительн</w:t>
      </w:r>
      <w:r>
        <w:t>ого</w:t>
      </w:r>
      <w:r>
        <w:rPr>
          <w:spacing w:val="1"/>
        </w:rPr>
        <w:t xml:space="preserve"> </w:t>
      </w:r>
      <w:r>
        <w:t>правосудия</w:t>
      </w:r>
      <w:r>
        <w:rPr>
          <w:spacing w:val="-1"/>
        </w:rPr>
        <w:t xml:space="preserve"> </w:t>
      </w:r>
      <w:r>
        <w:t>и строится на</w:t>
      </w:r>
      <w:r>
        <w:rPr>
          <w:spacing w:val="-2"/>
        </w:rPr>
        <w:t xml:space="preserve"> </w:t>
      </w:r>
      <w:r>
        <w:t>следующих принципах:</w:t>
      </w:r>
    </w:p>
    <w:p w:rsidR="00615515" w:rsidRDefault="006151A9">
      <w:pPr>
        <w:pStyle w:val="a4"/>
        <w:numPr>
          <w:ilvl w:val="1"/>
          <w:numId w:val="6"/>
        </w:numPr>
        <w:tabs>
          <w:tab w:val="left" w:pos="1086"/>
        </w:tabs>
        <w:ind w:firstLine="0"/>
        <w:jc w:val="both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 в организации работы службы, так и обязательное согласие сторон,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конфликт,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примирительной программе.</w:t>
      </w:r>
    </w:p>
    <w:p w:rsidR="00615515" w:rsidRDefault="006151A9">
      <w:pPr>
        <w:pStyle w:val="a4"/>
        <w:numPr>
          <w:ilvl w:val="1"/>
          <w:numId w:val="6"/>
        </w:numPr>
        <w:tabs>
          <w:tab w:val="left" w:pos="1087"/>
        </w:tabs>
        <w:spacing w:before="29"/>
        <w:ind w:right="285" w:firstLine="0"/>
        <w:jc w:val="both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конфиденциальности,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 не разглашать полученные в ходе программ сведения. Исключение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информация о возможном нанесении ущерба для жизни, здоровья 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безопасности.</w:t>
      </w:r>
    </w:p>
    <w:p w:rsidR="00615515" w:rsidRDefault="006151A9">
      <w:pPr>
        <w:pStyle w:val="a4"/>
        <w:numPr>
          <w:ilvl w:val="1"/>
          <w:numId w:val="6"/>
        </w:numPr>
        <w:tabs>
          <w:tab w:val="left" w:pos="1069"/>
        </w:tabs>
        <w:ind w:firstLine="0"/>
        <w:jc w:val="both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нейтральности,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запрещающ</w:t>
      </w:r>
      <w:r>
        <w:rPr>
          <w:sz w:val="26"/>
        </w:rPr>
        <w:t>ий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службе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 одного из участников конфликта. Нейтральность предполагает, что служба</w:t>
      </w:r>
      <w:r>
        <w:rPr>
          <w:spacing w:val="-62"/>
          <w:sz w:val="26"/>
        </w:rPr>
        <w:t xml:space="preserve"> </w:t>
      </w:r>
      <w:r>
        <w:rPr>
          <w:sz w:val="26"/>
        </w:rPr>
        <w:t>примирения не выясняет вопрос о виновности или невиновности той или иной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независимым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посредником,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помогающим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</w:t>
      </w:r>
      <w:r>
        <w:rPr>
          <w:sz w:val="26"/>
        </w:rPr>
        <w:t>тельно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найти решение.</w:t>
      </w:r>
    </w:p>
    <w:p w:rsidR="00615515" w:rsidRDefault="006151A9">
      <w:pPr>
        <w:pStyle w:val="a4"/>
        <w:numPr>
          <w:ilvl w:val="1"/>
          <w:numId w:val="6"/>
        </w:numPr>
        <w:tabs>
          <w:tab w:val="left" w:pos="931"/>
        </w:tabs>
        <w:spacing w:before="29"/>
        <w:ind w:right="289" w:firstLine="0"/>
        <w:jc w:val="both"/>
        <w:rPr>
          <w:sz w:val="26"/>
        </w:rPr>
      </w:pPr>
      <w:r>
        <w:rPr>
          <w:sz w:val="26"/>
        </w:rPr>
        <w:t>Акцент на заглаживании вреда, причиненного конфликтной ситуацией всем ее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участникам.</w:t>
      </w:r>
    </w:p>
    <w:p w:rsidR="00615515" w:rsidRDefault="006151A9">
      <w:pPr>
        <w:pStyle w:val="a4"/>
        <w:numPr>
          <w:ilvl w:val="1"/>
          <w:numId w:val="6"/>
        </w:numPr>
        <w:tabs>
          <w:tab w:val="left" w:pos="1045"/>
        </w:tabs>
        <w:ind w:right="291" w:firstLine="0"/>
        <w:jc w:val="both"/>
        <w:rPr>
          <w:sz w:val="26"/>
        </w:rPr>
      </w:pPr>
      <w:r>
        <w:rPr>
          <w:sz w:val="26"/>
        </w:rPr>
        <w:t>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самим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ситуации.</w:t>
      </w:r>
    </w:p>
    <w:p w:rsidR="00615515" w:rsidRDefault="00615515">
      <w:pPr>
        <w:pStyle w:val="a3"/>
        <w:spacing w:before="4"/>
        <w:ind w:left="0"/>
        <w:jc w:val="left"/>
        <w:rPr>
          <w:sz w:val="31"/>
        </w:rPr>
      </w:pPr>
    </w:p>
    <w:p w:rsidR="00615515" w:rsidRDefault="006151A9">
      <w:pPr>
        <w:pStyle w:val="1"/>
        <w:numPr>
          <w:ilvl w:val="0"/>
          <w:numId w:val="7"/>
        </w:numPr>
        <w:tabs>
          <w:tab w:val="left" w:pos="1848"/>
        </w:tabs>
        <w:ind w:left="1848"/>
        <w:jc w:val="both"/>
      </w:pPr>
      <w:r>
        <w:t>Порядок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Примирения</w:t>
      </w:r>
    </w:p>
    <w:p w:rsidR="00615515" w:rsidRDefault="006151A9">
      <w:pPr>
        <w:pStyle w:val="a4"/>
        <w:numPr>
          <w:ilvl w:val="1"/>
          <w:numId w:val="5"/>
        </w:numPr>
        <w:tabs>
          <w:tab w:val="left" w:pos="1112"/>
        </w:tabs>
        <w:spacing w:before="27"/>
        <w:ind w:right="285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1"/>
          <w:sz w:val="26"/>
        </w:rPr>
        <w:t xml:space="preserve"> </w:t>
      </w:r>
      <w:r w:rsidR="00B730BF">
        <w:rPr>
          <w:spacing w:val="1"/>
          <w:sz w:val="26"/>
        </w:rPr>
        <w:t xml:space="preserve">могут </w:t>
      </w:r>
      <w:r w:rsidR="00B730BF">
        <w:rPr>
          <w:sz w:val="26"/>
        </w:rPr>
        <w:t>входить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педагог-психолог,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школьники</w:t>
      </w:r>
      <w:r>
        <w:rPr>
          <w:spacing w:val="1"/>
          <w:sz w:val="26"/>
        </w:rPr>
        <w:t xml:space="preserve"> </w:t>
      </w:r>
      <w:r w:rsidR="00B730BF">
        <w:rPr>
          <w:sz w:val="26"/>
        </w:rPr>
        <w:t>7</w:t>
      </w:r>
      <w:r>
        <w:rPr>
          <w:sz w:val="26"/>
        </w:rPr>
        <w:t>-11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технологиям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правосудия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примирительных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программ.</w:t>
      </w:r>
    </w:p>
    <w:p w:rsidR="00615515" w:rsidRDefault="006151A9">
      <w:pPr>
        <w:pStyle w:val="a4"/>
        <w:numPr>
          <w:ilvl w:val="1"/>
          <w:numId w:val="5"/>
        </w:numPr>
        <w:tabs>
          <w:tab w:val="left" w:pos="1042"/>
        </w:tabs>
        <w:ind w:right="285" w:firstLine="0"/>
        <w:jc w:val="both"/>
        <w:rPr>
          <w:sz w:val="26"/>
        </w:rPr>
      </w:pP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лю</w:t>
      </w:r>
      <w:r>
        <w:rPr>
          <w:sz w:val="26"/>
        </w:rPr>
        <w:t>бой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возлагаются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службой примирения.</w:t>
      </w:r>
    </w:p>
    <w:p w:rsidR="00615515" w:rsidRDefault="006151A9">
      <w:pPr>
        <w:pStyle w:val="a4"/>
        <w:numPr>
          <w:ilvl w:val="1"/>
          <w:numId w:val="5"/>
        </w:numPr>
        <w:tabs>
          <w:tab w:val="left" w:pos="925"/>
        </w:tabs>
        <w:spacing w:before="29"/>
        <w:ind w:right="289" w:firstLine="0"/>
        <w:jc w:val="both"/>
        <w:rPr>
          <w:sz w:val="26"/>
        </w:rPr>
      </w:pPr>
      <w:r>
        <w:rPr>
          <w:sz w:val="26"/>
        </w:rPr>
        <w:t>Вопросы членства в службе примирения, требований к школьникам, входящим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регламентированные</w:t>
      </w:r>
      <w:r>
        <w:rPr>
          <w:spacing w:val="66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службой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самостоятельно.</w:t>
      </w:r>
    </w:p>
    <w:p w:rsidR="00615515" w:rsidRDefault="006151A9">
      <w:pPr>
        <w:pStyle w:val="a4"/>
        <w:numPr>
          <w:ilvl w:val="1"/>
          <w:numId w:val="5"/>
        </w:numPr>
        <w:tabs>
          <w:tab w:val="left" w:pos="950"/>
        </w:tabs>
        <w:ind w:firstLine="0"/>
        <w:jc w:val="both"/>
        <w:rPr>
          <w:sz w:val="26"/>
        </w:rPr>
      </w:pPr>
      <w:r>
        <w:rPr>
          <w:sz w:val="26"/>
        </w:rPr>
        <w:t>Служба примирения может предлагать социальному педагогу, психологу 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иным педагогическим работникам являться постоянными консультантами 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примирения.</w:t>
      </w:r>
    </w:p>
    <w:p w:rsidR="00615515" w:rsidRDefault="006151A9">
      <w:pPr>
        <w:pStyle w:val="a4"/>
        <w:numPr>
          <w:ilvl w:val="1"/>
          <w:numId w:val="5"/>
        </w:numPr>
        <w:tabs>
          <w:tab w:val="left" w:pos="1027"/>
        </w:tabs>
        <w:spacing w:before="29"/>
        <w:ind w:right="289" w:firstLine="0"/>
        <w:jc w:val="both"/>
        <w:rPr>
          <w:sz w:val="26"/>
        </w:rPr>
      </w:pPr>
      <w:r>
        <w:rPr>
          <w:sz w:val="26"/>
        </w:rPr>
        <w:t>Ро</w:t>
      </w:r>
      <w:r>
        <w:rPr>
          <w:sz w:val="26"/>
        </w:rPr>
        <w:t>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дают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ведущих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примирительных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встреч.</w:t>
      </w:r>
    </w:p>
    <w:p w:rsidR="00615515" w:rsidRDefault="00615515">
      <w:pPr>
        <w:jc w:val="both"/>
        <w:rPr>
          <w:sz w:val="26"/>
        </w:rPr>
        <w:sectPr w:rsidR="00615515">
          <w:pgSz w:w="11910" w:h="16840"/>
          <w:pgMar w:top="1040" w:right="560" w:bottom="280" w:left="1240" w:header="720" w:footer="720" w:gutter="0"/>
          <w:cols w:space="720"/>
        </w:sectPr>
      </w:pPr>
    </w:p>
    <w:p w:rsidR="00615515" w:rsidRDefault="006151A9">
      <w:pPr>
        <w:pStyle w:val="1"/>
        <w:numPr>
          <w:ilvl w:val="0"/>
          <w:numId w:val="7"/>
        </w:numPr>
        <w:tabs>
          <w:tab w:val="left" w:pos="2300"/>
        </w:tabs>
        <w:spacing w:before="75"/>
        <w:ind w:left="2299" w:hanging="262"/>
        <w:jc w:val="both"/>
      </w:pPr>
      <w:r>
        <w:lastRenderedPageBreak/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Примирения</w:t>
      </w:r>
    </w:p>
    <w:p w:rsidR="00B730BF" w:rsidRDefault="00B730BF" w:rsidP="00B730BF">
      <w:pPr>
        <w:pStyle w:val="1"/>
        <w:tabs>
          <w:tab w:val="left" w:pos="2300"/>
        </w:tabs>
        <w:spacing w:before="75"/>
        <w:ind w:left="2299" w:firstLine="0"/>
        <w:jc w:val="right"/>
      </w:pPr>
    </w:p>
    <w:p w:rsidR="00615515" w:rsidRDefault="006151A9">
      <w:pPr>
        <w:pStyle w:val="a4"/>
        <w:numPr>
          <w:ilvl w:val="1"/>
          <w:numId w:val="4"/>
        </w:numPr>
        <w:tabs>
          <w:tab w:val="left" w:pos="1152"/>
        </w:tabs>
        <w:spacing w:before="27"/>
        <w:ind w:right="285" w:firstLine="0"/>
        <w:jc w:val="both"/>
        <w:rPr>
          <w:sz w:val="26"/>
        </w:rPr>
      </w:pPr>
      <w:r>
        <w:rPr>
          <w:sz w:val="26"/>
        </w:rPr>
        <w:t>Школьная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получает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криминального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примирения.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Журнале</w:t>
      </w:r>
      <w:r>
        <w:rPr>
          <w:spacing w:val="1"/>
          <w:sz w:val="26"/>
        </w:rPr>
        <w:t xml:space="preserve"> </w:t>
      </w:r>
      <w:r>
        <w:rPr>
          <w:sz w:val="26"/>
        </w:rPr>
        <w:t>устных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66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и администрации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о случаях конфликтного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характера.</w:t>
      </w:r>
    </w:p>
    <w:p w:rsidR="00615515" w:rsidRDefault="006151A9">
      <w:pPr>
        <w:pStyle w:val="a4"/>
        <w:numPr>
          <w:ilvl w:val="1"/>
          <w:numId w:val="4"/>
        </w:numPr>
        <w:tabs>
          <w:tab w:val="left" w:pos="1029"/>
        </w:tabs>
        <w:ind w:right="286" w:firstLine="0"/>
        <w:jc w:val="both"/>
        <w:rPr>
          <w:sz w:val="26"/>
        </w:rPr>
      </w:pPr>
      <w:r>
        <w:rPr>
          <w:sz w:val="26"/>
        </w:rPr>
        <w:t>Школьная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реше</w:t>
      </w:r>
      <w:r>
        <w:rPr>
          <w:sz w:val="26"/>
        </w:rPr>
        <w:t>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принятом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должностные</w:t>
      </w:r>
      <w:r>
        <w:rPr>
          <w:spacing w:val="-1"/>
          <w:sz w:val="26"/>
        </w:rPr>
        <w:t xml:space="preserve"> </w:t>
      </w:r>
      <w:r>
        <w:rPr>
          <w:sz w:val="26"/>
        </w:rPr>
        <w:t>лица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:rsidR="00615515" w:rsidRDefault="006151A9">
      <w:pPr>
        <w:pStyle w:val="a4"/>
        <w:numPr>
          <w:ilvl w:val="1"/>
          <w:numId w:val="4"/>
        </w:numPr>
        <w:tabs>
          <w:tab w:val="left" w:pos="987"/>
        </w:tabs>
        <w:spacing w:before="29"/>
        <w:ind w:right="285" w:firstLine="0"/>
        <w:jc w:val="both"/>
        <w:rPr>
          <w:sz w:val="26"/>
        </w:rPr>
      </w:pPr>
      <w:r>
        <w:rPr>
          <w:sz w:val="26"/>
        </w:rPr>
        <w:t>Примирительная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 на участие в данной программе. Если действия одной или обеих 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квалифицированы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 согласие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родителей.</w:t>
      </w:r>
    </w:p>
    <w:p w:rsidR="00615515" w:rsidRDefault="006151A9">
      <w:pPr>
        <w:pStyle w:val="a4"/>
        <w:numPr>
          <w:ilvl w:val="1"/>
          <w:numId w:val="4"/>
        </w:numPr>
        <w:tabs>
          <w:tab w:val="left" w:pos="939"/>
        </w:tabs>
        <w:ind w:firstLine="0"/>
        <w:jc w:val="both"/>
        <w:rPr>
          <w:sz w:val="26"/>
        </w:rPr>
      </w:pPr>
      <w:r>
        <w:rPr>
          <w:sz w:val="26"/>
        </w:rPr>
        <w:t>В случае если примирительная программа планируется на этапе дознания или</w:t>
      </w:r>
      <w:r>
        <w:rPr>
          <w:spacing w:val="1"/>
          <w:sz w:val="26"/>
        </w:rPr>
        <w:t xml:space="preserve"> </w:t>
      </w:r>
      <w:r>
        <w:rPr>
          <w:sz w:val="26"/>
        </w:rPr>
        <w:t>следствия, то об ее проведении ставится в известность администрация школы и при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-62"/>
          <w:sz w:val="26"/>
        </w:rPr>
        <w:t xml:space="preserve"> </w:t>
      </w:r>
      <w:r>
        <w:rPr>
          <w:sz w:val="26"/>
        </w:rPr>
        <w:t>внутренних дел. Результаты и достигнутая договоренность между конфликтными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 может учитываться при вынесении решения по делу в КДН и ЗП или</w:t>
      </w:r>
      <w:r>
        <w:rPr>
          <w:spacing w:val="1"/>
          <w:sz w:val="26"/>
        </w:rPr>
        <w:t xml:space="preserve"> </w:t>
      </w:r>
      <w:r>
        <w:rPr>
          <w:sz w:val="26"/>
        </w:rPr>
        <w:t>суде.</w:t>
      </w:r>
    </w:p>
    <w:p w:rsidR="00615515" w:rsidRDefault="006151A9">
      <w:pPr>
        <w:pStyle w:val="a4"/>
        <w:numPr>
          <w:ilvl w:val="1"/>
          <w:numId w:val="4"/>
        </w:numPr>
        <w:tabs>
          <w:tab w:val="left" w:pos="975"/>
        </w:tabs>
        <w:spacing w:before="30"/>
        <w:ind w:firstLine="0"/>
        <w:jc w:val="both"/>
        <w:rPr>
          <w:sz w:val="26"/>
        </w:rPr>
      </w:pPr>
      <w:r>
        <w:rPr>
          <w:sz w:val="26"/>
        </w:rPr>
        <w:t>Переговоры с родителями и должностными лицами проводит 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-1"/>
          <w:sz w:val="26"/>
        </w:rPr>
        <w:t xml:space="preserve"> </w:t>
      </w:r>
      <w:r>
        <w:rPr>
          <w:sz w:val="26"/>
        </w:rPr>
        <w:t>примирения.</w:t>
      </w:r>
    </w:p>
    <w:p w:rsidR="00615515" w:rsidRDefault="006151A9">
      <w:pPr>
        <w:pStyle w:val="a4"/>
        <w:numPr>
          <w:ilvl w:val="1"/>
          <w:numId w:val="4"/>
        </w:numPr>
        <w:tabs>
          <w:tab w:val="left" w:pos="1034"/>
        </w:tabs>
        <w:spacing w:before="30"/>
        <w:ind w:right="286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proofErr w:type="gramStart"/>
      <w:r>
        <w:rPr>
          <w:sz w:val="26"/>
        </w:rPr>
        <w:t>,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достигли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руководителя).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 случае взрослого знакомят с принципами Школьной Службы Примирения, и</w:t>
      </w:r>
      <w:r>
        <w:rPr>
          <w:spacing w:val="1"/>
          <w:sz w:val="26"/>
        </w:rPr>
        <w:t xml:space="preserve"> </w:t>
      </w:r>
      <w:r>
        <w:rPr>
          <w:sz w:val="26"/>
        </w:rPr>
        <w:t>его роль в процессе примирения строго регламентируется куратором. Кроме того,</w:t>
      </w:r>
      <w:r>
        <w:rPr>
          <w:spacing w:val="1"/>
          <w:sz w:val="26"/>
        </w:rPr>
        <w:t xml:space="preserve"> </w:t>
      </w:r>
      <w:r>
        <w:rPr>
          <w:sz w:val="26"/>
        </w:rPr>
        <w:t>всегда следует соблюдать равноправие сторон – если одн</w:t>
      </w:r>
      <w:r>
        <w:rPr>
          <w:sz w:val="26"/>
        </w:rPr>
        <w:t>а сторона приглашает 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одноклассника,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второй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 право пригласить значимого для себя человека для сохранения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безопасности, спокойствия и</w:t>
      </w:r>
      <w:r>
        <w:rPr>
          <w:spacing w:val="-3"/>
          <w:sz w:val="26"/>
        </w:rPr>
        <w:t xml:space="preserve"> </w:t>
      </w:r>
      <w:r>
        <w:rPr>
          <w:sz w:val="26"/>
        </w:rPr>
        <w:t>уверенности.</w:t>
      </w:r>
    </w:p>
    <w:p w:rsidR="00615515" w:rsidRDefault="006151A9">
      <w:pPr>
        <w:pStyle w:val="a4"/>
        <w:numPr>
          <w:ilvl w:val="1"/>
          <w:numId w:val="4"/>
        </w:numPr>
        <w:tabs>
          <w:tab w:val="left" w:pos="1077"/>
        </w:tabs>
        <w:spacing w:before="30"/>
        <w:ind w:firstLine="0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нанесён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ущерб,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пригласить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встречу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ознакомить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решением,</w:t>
      </w:r>
      <w:r>
        <w:rPr>
          <w:spacing w:val="-2"/>
          <w:sz w:val="26"/>
        </w:rPr>
        <w:t xml:space="preserve"> </w:t>
      </w:r>
      <w:r>
        <w:rPr>
          <w:sz w:val="26"/>
        </w:rPr>
        <w:t>касающимся</w:t>
      </w:r>
      <w:r>
        <w:rPr>
          <w:spacing w:val="-1"/>
          <w:sz w:val="26"/>
        </w:rPr>
        <w:t xml:space="preserve"> </w:t>
      </w:r>
      <w:r>
        <w:rPr>
          <w:sz w:val="26"/>
        </w:rPr>
        <w:t>возмещения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принесенного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ущерба.</w:t>
      </w:r>
    </w:p>
    <w:p w:rsidR="00615515" w:rsidRDefault="006151A9">
      <w:pPr>
        <w:pStyle w:val="a4"/>
        <w:numPr>
          <w:ilvl w:val="1"/>
          <w:numId w:val="4"/>
        </w:numPr>
        <w:tabs>
          <w:tab w:val="left" w:pos="1204"/>
        </w:tabs>
        <w:spacing w:before="30"/>
        <w:ind w:firstLine="0"/>
        <w:jc w:val="both"/>
        <w:rPr>
          <w:sz w:val="26"/>
        </w:rPr>
      </w:pPr>
      <w:r>
        <w:rPr>
          <w:sz w:val="26"/>
        </w:rPr>
        <w:t>Примирительная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фактам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наркотиков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крайними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жестокости.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лица,</w:t>
      </w:r>
      <w:r>
        <w:rPr>
          <w:spacing w:val="-1"/>
          <w:sz w:val="26"/>
        </w:rPr>
        <w:t xml:space="preserve"> </w:t>
      </w:r>
      <w:r>
        <w:rPr>
          <w:sz w:val="26"/>
        </w:rPr>
        <w:t>имеющие</w:t>
      </w:r>
      <w:r>
        <w:rPr>
          <w:spacing w:val="-1"/>
          <w:sz w:val="26"/>
        </w:rPr>
        <w:t xml:space="preserve"> </w:t>
      </w:r>
      <w:r>
        <w:rPr>
          <w:sz w:val="26"/>
        </w:rPr>
        <w:t>психические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заболевания.</w:t>
      </w:r>
    </w:p>
    <w:p w:rsidR="00615515" w:rsidRDefault="006151A9">
      <w:pPr>
        <w:pStyle w:val="a4"/>
        <w:numPr>
          <w:ilvl w:val="1"/>
          <w:numId w:val="4"/>
        </w:numPr>
        <w:tabs>
          <w:tab w:val="left" w:pos="995"/>
        </w:tabs>
        <w:ind w:right="290" w:firstLine="0"/>
        <w:jc w:val="both"/>
        <w:rPr>
          <w:sz w:val="26"/>
        </w:rPr>
      </w:pPr>
      <w:r>
        <w:rPr>
          <w:sz w:val="26"/>
        </w:rPr>
        <w:t>Школьная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сроки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этапы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 в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каждом отдельном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случае.</w:t>
      </w:r>
    </w:p>
    <w:p w:rsidR="00615515" w:rsidRDefault="006151A9">
      <w:pPr>
        <w:pStyle w:val="a4"/>
        <w:numPr>
          <w:ilvl w:val="1"/>
          <w:numId w:val="4"/>
        </w:numPr>
        <w:tabs>
          <w:tab w:val="left" w:pos="1081"/>
        </w:tabs>
        <w:spacing w:before="30"/>
        <w:ind w:right="289" w:firstLine="0"/>
        <w:jc w:val="both"/>
        <w:rPr>
          <w:sz w:val="26"/>
        </w:rPr>
      </w:pPr>
      <w:proofErr w:type="gramStart"/>
      <w:r>
        <w:rPr>
          <w:sz w:val="26"/>
        </w:rPr>
        <w:t>В случае если в ходе примирительной программы конфликтующие 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пришли к соглашению, достигнутые результаты фиксируются в примирительном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договоре</w:t>
      </w:r>
      <w:r w:rsidR="00B730BF">
        <w:rPr>
          <w:sz w:val="26"/>
        </w:rPr>
        <w:t xml:space="preserve"> (в устном или /и в письменном)</w:t>
      </w:r>
      <w:r>
        <w:rPr>
          <w:sz w:val="26"/>
        </w:rPr>
        <w:t>.</w:t>
      </w:r>
      <w:proofErr w:type="gramEnd"/>
    </w:p>
    <w:p w:rsidR="00615515" w:rsidRDefault="006151A9">
      <w:pPr>
        <w:pStyle w:val="a4"/>
        <w:numPr>
          <w:ilvl w:val="1"/>
          <w:numId w:val="4"/>
        </w:numPr>
        <w:tabs>
          <w:tab w:val="left" w:pos="1205"/>
        </w:tabs>
        <w:spacing w:before="29"/>
        <w:ind w:right="289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копию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правоохранительные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органы.</w:t>
      </w:r>
    </w:p>
    <w:p w:rsidR="00615515" w:rsidRDefault="00615515">
      <w:pPr>
        <w:jc w:val="both"/>
        <w:rPr>
          <w:sz w:val="26"/>
        </w:rPr>
        <w:sectPr w:rsidR="00615515">
          <w:pgSz w:w="11910" w:h="16840"/>
          <w:pgMar w:top="1040" w:right="560" w:bottom="280" w:left="1240" w:header="720" w:footer="720" w:gutter="0"/>
          <w:cols w:space="720"/>
        </w:sectPr>
      </w:pPr>
    </w:p>
    <w:p w:rsidR="00615515" w:rsidRDefault="006151A9">
      <w:pPr>
        <w:pStyle w:val="a4"/>
        <w:numPr>
          <w:ilvl w:val="1"/>
          <w:numId w:val="4"/>
        </w:numPr>
        <w:tabs>
          <w:tab w:val="left" w:pos="1124"/>
        </w:tabs>
        <w:spacing w:before="73"/>
        <w:ind w:firstLine="0"/>
        <w:jc w:val="both"/>
        <w:rPr>
          <w:sz w:val="26"/>
        </w:rPr>
      </w:pPr>
      <w:r>
        <w:rPr>
          <w:sz w:val="26"/>
        </w:rPr>
        <w:lastRenderedPageBreak/>
        <w:t>Школьная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над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обязательств, взятых на себя сторонами в примирительном договоре, но не несет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обязатель</w:t>
      </w:r>
      <w:proofErr w:type="gramStart"/>
      <w:r>
        <w:rPr>
          <w:sz w:val="26"/>
        </w:rPr>
        <w:t>ств Шк</w:t>
      </w:r>
      <w:proofErr w:type="gramEnd"/>
      <w:r>
        <w:rPr>
          <w:sz w:val="26"/>
        </w:rPr>
        <w:t>ольная Служба Примирения помогает сторонам осознать причины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пути их преодолен</w:t>
      </w:r>
      <w:r>
        <w:rPr>
          <w:sz w:val="26"/>
        </w:rPr>
        <w:t>ия.</w:t>
      </w:r>
    </w:p>
    <w:p w:rsidR="00615515" w:rsidRDefault="006151A9">
      <w:pPr>
        <w:pStyle w:val="a4"/>
        <w:numPr>
          <w:ilvl w:val="1"/>
          <w:numId w:val="4"/>
        </w:numPr>
        <w:tabs>
          <w:tab w:val="left" w:pos="1239"/>
        </w:tabs>
        <w:spacing w:before="30"/>
        <w:ind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услугам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реабилитации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(социального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психолога,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сферы,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 –</w:t>
      </w:r>
      <w:r>
        <w:rPr>
          <w:spacing w:val="-1"/>
          <w:sz w:val="26"/>
        </w:rPr>
        <w:t xml:space="preserve"> </w:t>
      </w:r>
      <w:r>
        <w:rPr>
          <w:sz w:val="26"/>
        </w:rPr>
        <w:t>психологи</w:t>
      </w:r>
      <w:r>
        <w:rPr>
          <w:sz w:val="26"/>
        </w:rPr>
        <w:t>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центров).</w:t>
      </w:r>
    </w:p>
    <w:p w:rsidR="00615515" w:rsidRDefault="006151A9">
      <w:pPr>
        <w:pStyle w:val="a4"/>
        <w:numPr>
          <w:ilvl w:val="1"/>
          <w:numId w:val="4"/>
        </w:numPr>
        <w:tabs>
          <w:tab w:val="left" w:pos="1118"/>
        </w:tabs>
        <w:spacing w:before="0"/>
        <w:ind w:right="290" w:firstLine="0"/>
        <w:jc w:val="both"/>
        <w:rPr>
          <w:sz w:val="26"/>
        </w:rPr>
      </w:pP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отчетах,</w:t>
      </w:r>
      <w:r>
        <w:rPr>
          <w:spacing w:val="-1"/>
          <w:sz w:val="26"/>
        </w:rPr>
        <w:t xml:space="preserve"> </w:t>
      </w:r>
      <w:r>
        <w:rPr>
          <w:sz w:val="26"/>
        </w:rPr>
        <w:t>которые являются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внутренними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документами</w:t>
      </w:r>
      <w:r>
        <w:rPr>
          <w:spacing w:val="-1"/>
          <w:sz w:val="26"/>
        </w:rPr>
        <w:t xml:space="preserve"> </w:t>
      </w:r>
      <w:r>
        <w:rPr>
          <w:sz w:val="26"/>
        </w:rPr>
        <w:t>службы.</w:t>
      </w:r>
    </w:p>
    <w:p w:rsidR="00615515" w:rsidRDefault="006151A9">
      <w:pPr>
        <w:pStyle w:val="a4"/>
        <w:numPr>
          <w:ilvl w:val="1"/>
          <w:numId w:val="4"/>
        </w:numPr>
        <w:tabs>
          <w:tab w:val="left" w:pos="1062"/>
        </w:tabs>
        <w:spacing w:before="0"/>
        <w:ind w:firstLine="0"/>
        <w:jc w:val="both"/>
        <w:rPr>
          <w:sz w:val="26"/>
        </w:rPr>
      </w:pPr>
      <w:r>
        <w:rPr>
          <w:sz w:val="26"/>
        </w:rPr>
        <w:t>Школьная Служба Примирения рекомендует участникам конфликта на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воздержаться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вышестоящие</w:t>
      </w:r>
      <w:r>
        <w:rPr>
          <w:spacing w:val="-2"/>
          <w:sz w:val="26"/>
        </w:rPr>
        <w:t xml:space="preserve"> </w:t>
      </w:r>
      <w:r>
        <w:rPr>
          <w:sz w:val="26"/>
        </w:rPr>
        <w:t>инстанции,</w:t>
      </w:r>
      <w:r>
        <w:rPr>
          <w:spacing w:val="-3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2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судебные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органы.</w:t>
      </w:r>
    </w:p>
    <w:p w:rsidR="00615515" w:rsidRDefault="006151A9">
      <w:pPr>
        <w:pStyle w:val="a4"/>
        <w:numPr>
          <w:ilvl w:val="1"/>
          <w:numId w:val="4"/>
        </w:numPr>
        <w:tabs>
          <w:tab w:val="left" w:pos="1309"/>
        </w:tabs>
        <w:spacing w:before="0"/>
        <w:ind w:right="286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необходимости,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персональные данные на основании Согласия на обработку персональных данных 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 ФЗ. № 152</w:t>
      </w:r>
      <w:r>
        <w:rPr>
          <w:spacing w:val="-2"/>
          <w:sz w:val="26"/>
        </w:rPr>
        <w:t xml:space="preserve"> </w:t>
      </w:r>
      <w:r>
        <w:rPr>
          <w:sz w:val="26"/>
        </w:rPr>
        <w:t>«О</w:t>
      </w:r>
      <w:r>
        <w:rPr>
          <w:spacing w:val="-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данных».</w:t>
      </w:r>
    </w:p>
    <w:p w:rsidR="00615515" w:rsidRDefault="00615515">
      <w:pPr>
        <w:pStyle w:val="a3"/>
        <w:spacing w:before="10"/>
        <w:ind w:left="0"/>
        <w:jc w:val="left"/>
        <w:rPr>
          <w:sz w:val="32"/>
        </w:rPr>
      </w:pPr>
    </w:p>
    <w:p w:rsidR="00615515" w:rsidRDefault="006151A9">
      <w:pPr>
        <w:pStyle w:val="1"/>
        <w:numPr>
          <w:ilvl w:val="0"/>
          <w:numId w:val="7"/>
        </w:numPr>
        <w:tabs>
          <w:tab w:val="left" w:pos="1668"/>
        </w:tabs>
        <w:ind w:left="1668"/>
        <w:jc w:val="both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Службы</w:t>
      </w:r>
      <w:r>
        <w:rPr>
          <w:spacing w:val="-6"/>
        </w:rPr>
        <w:t xml:space="preserve"> </w:t>
      </w:r>
      <w:r>
        <w:t>Примирения</w:t>
      </w:r>
    </w:p>
    <w:p w:rsidR="00615515" w:rsidRDefault="006151A9">
      <w:pPr>
        <w:pStyle w:val="a4"/>
        <w:numPr>
          <w:ilvl w:val="1"/>
          <w:numId w:val="3"/>
        </w:numPr>
        <w:tabs>
          <w:tab w:val="left" w:pos="976"/>
        </w:tabs>
        <w:spacing w:before="27"/>
        <w:ind w:right="289" w:firstLine="0"/>
        <w:jc w:val="both"/>
        <w:rPr>
          <w:sz w:val="26"/>
        </w:rPr>
      </w:pPr>
      <w:r>
        <w:rPr>
          <w:sz w:val="26"/>
        </w:rPr>
        <w:t>Школьной Службе Примирения по согласованию с администрацией 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 помещение для сборов и проведения примирительных программ, а</w:t>
      </w:r>
      <w:r>
        <w:rPr>
          <w:spacing w:val="-62"/>
          <w:sz w:val="26"/>
        </w:rPr>
        <w:t xml:space="preserve"> </w:t>
      </w:r>
      <w:r>
        <w:rPr>
          <w:sz w:val="26"/>
        </w:rPr>
        <w:t>также возможность использовать иные ресурсы школы (оборудование, оргтехника,</w:t>
      </w:r>
      <w:r>
        <w:rPr>
          <w:spacing w:val="1"/>
          <w:sz w:val="26"/>
        </w:rPr>
        <w:t xml:space="preserve"> </w:t>
      </w:r>
      <w:r>
        <w:rPr>
          <w:sz w:val="24"/>
        </w:rPr>
        <w:t>канцелярские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принадлежности, </w:t>
      </w:r>
      <w:r>
        <w:rPr>
          <w:sz w:val="26"/>
        </w:rPr>
        <w:t>средства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другие).</w:t>
      </w:r>
    </w:p>
    <w:p w:rsidR="00615515" w:rsidRDefault="006151A9">
      <w:pPr>
        <w:pStyle w:val="a4"/>
        <w:numPr>
          <w:ilvl w:val="1"/>
          <w:numId w:val="3"/>
        </w:numPr>
        <w:tabs>
          <w:tab w:val="left" w:pos="1030"/>
        </w:tabs>
        <w:ind w:right="285" w:firstLine="0"/>
        <w:jc w:val="both"/>
        <w:rPr>
          <w:sz w:val="26"/>
        </w:rPr>
      </w:pPr>
      <w:r>
        <w:rPr>
          <w:sz w:val="26"/>
        </w:rPr>
        <w:t>Должностные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оказывают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службе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и их родителей.</w:t>
      </w:r>
    </w:p>
    <w:p w:rsidR="00615515" w:rsidRDefault="006151A9">
      <w:pPr>
        <w:pStyle w:val="a4"/>
        <w:numPr>
          <w:ilvl w:val="1"/>
          <w:numId w:val="3"/>
        </w:numPr>
        <w:tabs>
          <w:tab w:val="left" w:pos="939"/>
        </w:tabs>
        <w:spacing w:before="29"/>
        <w:ind w:right="291" w:firstLine="0"/>
        <w:jc w:val="both"/>
        <w:rPr>
          <w:sz w:val="26"/>
        </w:rPr>
      </w:pPr>
      <w:r>
        <w:rPr>
          <w:sz w:val="26"/>
        </w:rPr>
        <w:t>Школьная Служба Примирения в рамках своей компетенции взаимодействует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службами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правоохранительными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органами.</w:t>
      </w:r>
    </w:p>
    <w:p w:rsidR="00615515" w:rsidRDefault="006151A9">
      <w:pPr>
        <w:pStyle w:val="a4"/>
        <w:numPr>
          <w:ilvl w:val="1"/>
          <w:numId w:val="3"/>
        </w:numPr>
        <w:tabs>
          <w:tab w:val="left" w:pos="1150"/>
        </w:tabs>
        <w:spacing w:before="30"/>
        <w:ind w:right="289" w:firstLine="0"/>
        <w:jc w:val="both"/>
        <w:rPr>
          <w:sz w:val="26"/>
        </w:rPr>
      </w:pP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(воспитанников) в Школьную Службу Примирения, а также содействует освоению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навыков восстановительного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разрешения конфликтов.</w:t>
      </w:r>
    </w:p>
    <w:p w:rsidR="00615515" w:rsidRDefault="006151A9">
      <w:pPr>
        <w:pStyle w:val="a4"/>
        <w:numPr>
          <w:ilvl w:val="1"/>
          <w:numId w:val="3"/>
        </w:numPr>
        <w:tabs>
          <w:tab w:val="left" w:pos="1034"/>
        </w:tabs>
        <w:ind w:firstLine="0"/>
        <w:jc w:val="both"/>
        <w:rPr>
          <w:sz w:val="26"/>
        </w:rPr>
      </w:pP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невмешательство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школы в процесс урегулирования конфликта на период ра</w:t>
      </w:r>
      <w:r>
        <w:rPr>
          <w:sz w:val="26"/>
        </w:rPr>
        <w:t>боты с этим конфликтом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-1"/>
          <w:sz w:val="26"/>
        </w:rPr>
        <w:t xml:space="preserve"> </w:t>
      </w:r>
      <w:r>
        <w:rPr>
          <w:sz w:val="26"/>
        </w:rPr>
        <w:t>примирения.</w:t>
      </w:r>
    </w:p>
    <w:p w:rsidR="00615515" w:rsidRDefault="006151A9">
      <w:pPr>
        <w:pStyle w:val="a4"/>
        <w:numPr>
          <w:ilvl w:val="1"/>
          <w:numId w:val="3"/>
        </w:numPr>
        <w:tabs>
          <w:tab w:val="left" w:pos="933"/>
        </w:tabs>
        <w:spacing w:before="29"/>
        <w:ind w:right="287" w:firstLine="0"/>
        <w:jc w:val="both"/>
        <w:rPr>
          <w:sz w:val="26"/>
        </w:rPr>
      </w:pPr>
      <w:r>
        <w:rPr>
          <w:sz w:val="26"/>
        </w:rPr>
        <w:t>В случае если примирительная программа проводилась по факту, по которому</w:t>
      </w:r>
      <w:r>
        <w:rPr>
          <w:spacing w:val="1"/>
          <w:sz w:val="26"/>
        </w:rPr>
        <w:t xml:space="preserve"> </w:t>
      </w:r>
      <w:r>
        <w:rPr>
          <w:sz w:val="26"/>
        </w:rPr>
        <w:t>возбуждено</w:t>
      </w:r>
      <w:r>
        <w:rPr>
          <w:spacing w:val="1"/>
          <w:sz w:val="26"/>
        </w:rPr>
        <w:t xml:space="preserve"> </w:t>
      </w:r>
      <w:r>
        <w:rPr>
          <w:sz w:val="26"/>
        </w:rPr>
        <w:t>уголовное</w:t>
      </w:r>
      <w:r>
        <w:rPr>
          <w:spacing w:val="1"/>
          <w:sz w:val="26"/>
        </w:rPr>
        <w:t xml:space="preserve"> </w:t>
      </w:r>
      <w:r>
        <w:rPr>
          <w:sz w:val="26"/>
        </w:rPr>
        <w:t>дело,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ходатайствовать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риобщении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</w:t>
      </w:r>
      <w:r>
        <w:rPr>
          <w:spacing w:val="1"/>
          <w:sz w:val="26"/>
        </w:rPr>
        <w:t xml:space="preserve"> </w:t>
      </w:r>
      <w:r>
        <w:rPr>
          <w:sz w:val="26"/>
        </w:rPr>
        <w:t>дела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обвиняемого,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ущерба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заглаживание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вреда,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причиненного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потерпевшему.</w:t>
      </w:r>
    </w:p>
    <w:p w:rsidR="00615515" w:rsidRDefault="006151A9">
      <w:pPr>
        <w:pStyle w:val="a4"/>
        <w:numPr>
          <w:ilvl w:val="1"/>
          <w:numId w:val="3"/>
        </w:numPr>
        <w:tabs>
          <w:tab w:val="left" w:pos="1165"/>
        </w:tabs>
        <w:spacing w:before="29"/>
        <w:ind w:right="289" w:firstLine="0"/>
        <w:jc w:val="both"/>
        <w:rPr>
          <w:sz w:val="26"/>
        </w:rPr>
      </w:pPr>
      <w:r>
        <w:rPr>
          <w:sz w:val="26"/>
        </w:rPr>
        <w:t>Школьная</w:t>
      </w:r>
      <w:r>
        <w:rPr>
          <w:spacing w:val="1"/>
          <w:sz w:val="26"/>
        </w:rPr>
        <w:t xml:space="preserve"> </w:t>
      </w:r>
      <w:r>
        <w:rPr>
          <w:rFonts w:ascii="Verdana" w:hAnsi="Verdana"/>
          <w:sz w:val="26"/>
        </w:rPr>
        <w:t>С</w:t>
      </w:r>
      <w:r>
        <w:rPr>
          <w:sz w:val="26"/>
        </w:rPr>
        <w:t>лужба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вносить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учреждении.</w:t>
      </w:r>
    </w:p>
    <w:p w:rsidR="00615515" w:rsidRDefault="00615515">
      <w:pPr>
        <w:jc w:val="both"/>
        <w:rPr>
          <w:sz w:val="26"/>
        </w:rPr>
        <w:sectPr w:rsidR="00615515">
          <w:pgSz w:w="11910" w:h="16840"/>
          <w:pgMar w:top="1040" w:right="560" w:bottom="280" w:left="1240" w:header="720" w:footer="720" w:gutter="0"/>
          <w:cols w:space="720"/>
        </w:sectPr>
      </w:pPr>
    </w:p>
    <w:p w:rsidR="00615515" w:rsidRDefault="006151A9">
      <w:pPr>
        <w:pStyle w:val="a4"/>
        <w:numPr>
          <w:ilvl w:val="1"/>
          <w:numId w:val="3"/>
        </w:numPr>
        <w:tabs>
          <w:tab w:val="left" w:pos="1007"/>
        </w:tabs>
        <w:spacing w:before="73"/>
        <w:ind w:right="302" w:firstLine="0"/>
        <w:jc w:val="both"/>
        <w:rPr>
          <w:sz w:val="26"/>
        </w:rPr>
      </w:pPr>
      <w:r>
        <w:rPr>
          <w:sz w:val="26"/>
        </w:rPr>
        <w:lastRenderedPageBreak/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65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65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фонда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6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из</w:t>
      </w:r>
      <w:r>
        <w:rPr>
          <w:spacing w:val="3"/>
          <w:sz w:val="26"/>
        </w:rPr>
        <w:t xml:space="preserve"> </w:t>
      </w:r>
      <w:r>
        <w:rPr>
          <w:sz w:val="26"/>
        </w:rPr>
        <w:t>иных</w:t>
      </w:r>
      <w:r>
        <w:rPr>
          <w:spacing w:val="5"/>
          <w:sz w:val="26"/>
        </w:rPr>
        <w:t xml:space="preserve"> </w:t>
      </w:r>
      <w:r>
        <w:rPr>
          <w:sz w:val="26"/>
        </w:rPr>
        <w:t>источников.</w:t>
      </w:r>
    </w:p>
    <w:p w:rsidR="00615515" w:rsidRDefault="00615515">
      <w:pPr>
        <w:pStyle w:val="a3"/>
        <w:spacing w:before="5"/>
        <w:ind w:left="0"/>
        <w:jc w:val="left"/>
        <w:rPr>
          <w:sz w:val="31"/>
        </w:rPr>
      </w:pPr>
    </w:p>
    <w:p w:rsidR="00615515" w:rsidRDefault="006151A9">
      <w:pPr>
        <w:pStyle w:val="1"/>
        <w:numPr>
          <w:ilvl w:val="0"/>
          <w:numId w:val="7"/>
        </w:numPr>
        <w:tabs>
          <w:tab w:val="left" w:pos="1653"/>
        </w:tabs>
        <w:spacing w:before="0"/>
        <w:ind w:left="1652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примирения</w:t>
      </w:r>
    </w:p>
    <w:p w:rsidR="00615515" w:rsidRDefault="006151A9">
      <w:pPr>
        <w:pStyle w:val="a4"/>
        <w:numPr>
          <w:ilvl w:val="1"/>
          <w:numId w:val="2"/>
        </w:numPr>
        <w:tabs>
          <w:tab w:val="left" w:pos="918"/>
        </w:tabs>
        <w:spacing w:before="27"/>
        <w:ind w:right="0"/>
        <w:rPr>
          <w:sz w:val="26"/>
        </w:rPr>
      </w:pPr>
      <w:r>
        <w:rPr>
          <w:sz w:val="26"/>
        </w:rPr>
        <w:t>Член</w:t>
      </w:r>
      <w:r>
        <w:rPr>
          <w:spacing w:val="-5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-3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право:</w:t>
      </w:r>
    </w:p>
    <w:p w:rsidR="00615515" w:rsidRDefault="006151A9">
      <w:pPr>
        <w:pStyle w:val="a3"/>
        <w:tabs>
          <w:tab w:val="left" w:pos="1181"/>
        </w:tabs>
        <w:ind w:left="1181" w:right="290" w:hanging="361"/>
        <w:jc w:val="left"/>
      </w:pPr>
      <w:r>
        <w:t>−</w:t>
      </w:r>
      <w:r>
        <w:tab/>
        <w:t>участвовать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планировании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корректировании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службы</w:t>
      </w:r>
      <w:r>
        <w:rPr>
          <w:spacing w:val="1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Примирения;</w:t>
      </w:r>
    </w:p>
    <w:p w:rsidR="00615515" w:rsidRDefault="006151A9">
      <w:pPr>
        <w:pStyle w:val="a3"/>
        <w:tabs>
          <w:tab w:val="left" w:pos="1181"/>
        </w:tabs>
        <w:ind w:left="821"/>
        <w:jc w:val="left"/>
      </w:pPr>
      <w:r>
        <w:t>−</w:t>
      </w:r>
      <w:r>
        <w:tab/>
        <w:t>сохранять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развивать традиции</w:t>
      </w:r>
      <w:r>
        <w:rPr>
          <w:spacing w:val="63"/>
        </w:rPr>
        <w:t xml:space="preserve"> </w:t>
      </w:r>
      <w:r>
        <w:t>своего коллектива;</w:t>
      </w:r>
    </w:p>
    <w:p w:rsidR="00615515" w:rsidRDefault="006151A9">
      <w:pPr>
        <w:pStyle w:val="a3"/>
        <w:tabs>
          <w:tab w:val="left" w:pos="1181"/>
        </w:tabs>
        <w:ind w:left="821"/>
        <w:jc w:val="left"/>
      </w:pPr>
      <w:r>
        <w:t>−</w:t>
      </w:r>
      <w:r>
        <w:tab/>
        <w:t>на</w:t>
      </w:r>
      <w:r>
        <w:rPr>
          <w:spacing w:val="-3"/>
        </w:rPr>
        <w:t xml:space="preserve"> </w:t>
      </w:r>
      <w:r>
        <w:t>защиту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интересов.</w:t>
      </w:r>
    </w:p>
    <w:p w:rsidR="00615515" w:rsidRDefault="006151A9">
      <w:pPr>
        <w:pStyle w:val="a4"/>
        <w:numPr>
          <w:ilvl w:val="1"/>
          <w:numId w:val="2"/>
        </w:numPr>
        <w:tabs>
          <w:tab w:val="left" w:pos="918"/>
        </w:tabs>
        <w:spacing w:before="30"/>
        <w:ind w:right="0"/>
        <w:rPr>
          <w:sz w:val="26"/>
        </w:rPr>
      </w:pPr>
      <w:r>
        <w:rPr>
          <w:sz w:val="26"/>
        </w:rPr>
        <w:t>Член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-3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обязан:</w:t>
      </w:r>
    </w:p>
    <w:p w:rsidR="00615515" w:rsidRDefault="006151A9">
      <w:pPr>
        <w:pStyle w:val="a3"/>
        <w:tabs>
          <w:tab w:val="left" w:pos="1181"/>
        </w:tabs>
        <w:spacing w:before="31"/>
        <w:ind w:left="821"/>
        <w:jc w:val="left"/>
      </w:pPr>
      <w:r>
        <w:t>−</w:t>
      </w:r>
      <w:r>
        <w:tab/>
        <w:t>выполнять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Положения</w:t>
      </w:r>
    </w:p>
    <w:p w:rsidR="00615515" w:rsidRDefault="006151A9">
      <w:pPr>
        <w:pStyle w:val="a3"/>
        <w:tabs>
          <w:tab w:val="left" w:pos="1181"/>
          <w:tab w:val="left" w:pos="2692"/>
          <w:tab w:val="left" w:pos="4004"/>
          <w:tab w:val="left" w:pos="5178"/>
          <w:tab w:val="left" w:pos="5613"/>
          <w:tab w:val="left" w:pos="7408"/>
          <w:tab w:val="left" w:pos="8896"/>
        </w:tabs>
        <w:ind w:left="1181" w:right="287" w:hanging="361"/>
        <w:jc w:val="left"/>
      </w:pPr>
      <w:r>
        <w:t>−</w:t>
      </w:r>
      <w:r>
        <w:tab/>
        <w:t>принимать</w:t>
      </w:r>
      <w:r>
        <w:tab/>
        <w:t>активное</w:t>
      </w:r>
      <w:r>
        <w:tab/>
        <w:t>участие</w:t>
      </w:r>
      <w:r>
        <w:tab/>
      </w:r>
      <w:r>
        <w:t>в</w:t>
      </w:r>
      <w:r>
        <w:tab/>
        <w:t>деятельности</w:t>
      </w:r>
      <w:r>
        <w:tab/>
        <w:t>Школьной</w:t>
      </w:r>
      <w:r>
        <w:tab/>
      </w:r>
      <w:r>
        <w:rPr>
          <w:spacing w:val="-1"/>
        </w:rPr>
        <w:t>Службы</w:t>
      </w:r>
      <w:r>
        <w:rPr>
          <w:spacing w:val="-62"/>
        </w:rPr>
        <w:t xml:space="preserve"> </w:t>
      </w:r>
      <w:r>
        <w:t>Примирения;</w:t>
      </w:r>
    </w:p>
    <w:p w:rsidR="00615515" w:rsidRDefault="006151A9">
      <w:pPr>
        <w:pStyle w:val="a3"/>
        <w:spacing w:before="29"/>
        <w:ind w:left="1181" w:right="289" w:hanging="361"/>
      </w:pPr>
      <w:r>
        <w:t>−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разглашать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примирения,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нанесении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 и</w:t>
      </w:r>
      <w:r>
        <w:rPr>
          <w:spacing w:val="-2"/>
        </w:rPr>
        <w:t xml:space="preserve"> </w:t>
      </w:r>
      <w:r>
        <w:t>безопасности;</w:t>
      </w:r>
    </w:p>
    <w:p w:rsidR="00615515" w:rsidRDefault="006151A9">
      <w:pPr>
        <w:pStyle w:val="a3"/>
        <w:ind w:left="1181" w:right="288" w:hanging="361"/>
      </w:pPr>
      <w:r>
        <w:t>−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посредником,</w:t>
      </w:r>
      <w:r>
        <w:rPr>
          <w:spacing w:val="1"/>
        </w:rPr>
        <w:t xml:space="preserve"> </w:t>
      </w:r>
      <w:r>
        <w:t>помогающим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конфликта</w:t>
      </w:r>
      <w:r>
        <w:rPr>
          <w:spacing w:val="-6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найти решение</w:t>
      </w:r>
    </w:p>
    <w:p w:rsidR="00615515" w:rsidRDefault="00615515">
      <w:pPr>
        <w:pStyle w:val="a3"/>
        <w:spacing w:before="5"/>
        <w:ind w:left="0"/>
        <w:jc w:val="left"/>
        <w:rPr>
          <w:sz w:val="31"/>
        </w:rPr>
      </w:pPr>
    </w:p>
    <w:p w:rsidR="00615515" w:rsidRDefault="006151A9">
      <w:pPr>
        <w:pStyle w:val="1"/>
        <w:numPr>
          <w:ilvl w:val="0"/>
          <w:numId w:val="7"/>
        </w:numPr>
        <w:tabs>
          <w:tab w:val="left" w:pos="3562"/>
        </w:tabs>
        <w:spacing w:before="0"/>
        <w:ind w:left="35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615515" w:rsidRDefault="006151A9">
      <w:pPr>
        <w:pStyle w:val="a4"/>
        <w:numPr>
          <w:ilvl w:val="1"/>
          <w:numId w:val="1"/>
        </w:numPr>
        <w:tabs>
          <w:tab w:val="left" w:pos="918"/>
        </w:tabs>
        <w:spacing w:before="28"/>
        <w:ind w:right="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4"/>
          <w:sz w:val="26"/>
        </w:rPr>
        <w:t xml:space="preserve"> </w:t>
      </w:r>
      <w:r>
        <w:rPr>
          <w:sz w:val="26"/>
        </w:rPr>
        <w:t>утверждения.</w:t>
      </w:r>
    </w:p>
    <w:p w:rsidR="00615515" w:rsidRDefault="006151A9">
      <w:pPr>
        <w:pStyle w:val="a4"/>
        <w:numPr>
          <w:ilvl w:val="1"/>
          <w:numId w:val="1"/>
        </w:numPr>
        <w:tabs>
          <w:tab w:val="left" w:pos="993"/>
        </w:tabs>
        <w:spacing w:before="30"/>
        <w:ind w:left="461" w:right="286" w:firstLine="0"/>
        <w:jc w:val="both"/>
        <w:rPr>
          <w:sz w:val="26"/>
        </w:rPr>
      </w:pP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школьного самоуправления.</w:t>
      </w:r>
    </w:p>
    <w:p w:rsidR="00615515" w:rsidRDefault="006151A9">
      <w:pPr>
        <w:pStyle w:val="a4"/>
        <w:numPr>
          <w:ilvl w:val="1"/>
          <w:numId w:val="1"/>
        </w:numPr>
        <w:tabs>
          <w:tab w:val="left" w:pos="1252"/>
        </w:tabs>
        <w:spacing w:before="0" w:line="276" w:lineRule="auto"/>
        <w:ind w:left="461" w:right="289" w:firstLine="0"/>
        <w:jc w:val="both"/>
        <w:rPr>
          <w:sz w:val="26"/>
        </w:rPr>
      </w:pPr>
      <w:r>
        <w:rPr>
          <w:sz w:val="26"/>
        </w:rPr>
        <w:t>Вносимые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противоречить</w:t>
      </w:r>
      <w:r>
        <w:rPr>
          <w:spacing w:val="1"/>
          <w:sz w:val="26"/>
        </w:rPr>
        <w:t xml:space="preserve"> </w:t>
      </w:r>
      <w:r>
        <w:rPr>
          <w:sz w:val="26"/>
        </w:rPr>
        <w:t>«Стандартам</w:t>
      </w:r>
      <w:r>
        <w:rPr>
          <w:spacing w:val="-62"/>
          <w:sz w:val="26"/>
        </w:rPr>
        <w:t xml:space="preserve"> </w:t>
      </w:r>
      <w:r>
        <w:rPr>
          <w:sz w:val="26"/>
        </w:rPr>
        <w:t>восстановительной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медиации».</w:t>
      </w:r>
    </w:p>
    <w:p w:rsidR="00615515" w:rsidRDefault="00615515">
      <w:pPr>
        <w:spacing w:line="276" w:lineRule="auto"/>
        <w:jc w:val="both"/>
        <w:rPr>
          <w:sz w:val="26"/>
        </w:rPr>
        <w:sectPr w:rsidR="00615515">
          <w:pgSz w:w="11910" w:h="16840"/>
          <w:pgMar w:top="1040" w:right="560" w:bottom="280" w:left="1240" w:header="720" w:footer="720" w:gutter="0"/>
          <w:cols w:space="720"/>
        </w:sectPr>
      </w:pPr>
    </w:p>
    <w:p w:rsidR="006151A9" w:rsidRDefault="006151A9" w:rsidP="0017630E">
      <w:pPr>
        <w:pStyle w:val="1"/>
        <w:spacing w:before="79"/>
        <w:ind w:left="0" w:right="286" w:firstLine="0"/>
      </w:pPr>
    </w:p>
    <w:sectPr w:rsidR="006151A9">
      <w:pgSz w:w="11910" w:h="16840"/>
      <w:pgMar w:top="1580" w:right="5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66A1"/>
    <w:multiLevelType w:val="multilevel"/>
    <w:tmpl w:val="AFE6BCB8"/>
    <w:lvl w:ilvl="0">
      <w:start w:val="3"/>
      <w:numFmt w:val="decimal"/>
      <w:lvlText w:val="%1"/>
      <w:lvlJc w:val="left"/>
      <w:pPr>
        <w:ind w:left="461" w:hanging="6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6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9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625"/>
      </w:pPr>
      <w:rPr>
        <w:rFonts w:hint="default"/>
        <w:lang w:val="ru-RU" w:eastAsia="en-US" w:bidi="ar-SA"/>
      </w:rPr>
    </w:lvl>
  </w:abstractNum>
  <w:abstractNum w:abstractNumId="1">
    <w:nsid w:val="19174CAE"/>
    <w:multiLevelType w:val="multilevel"/>
    <w:tmpl w:val="96E682A2"/>
    <w:lvl w:ilvl="0">
      <w:start w:val="5"/>
      <w:numFmt w:val="decimal"/>
      <w:lvlText w:val="%1"/>
      <w:lvlJc w:val="left"/>
      <w:pPr>
        <w:ind w:left="461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69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9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691"/>
      </w:pPr>
      <w:rPr>
        <w:rFonts w:hint="default"/>
        <w:lang w:val="ru-RU" w:eastAsia="en-US" w:bidi="ar-SA"/>
      </w:rPr>
    </w:lvl>
  </w:abstractNum>
  <w:abstractNum w:abstractNumId="2">
    <w:nsid w:val="285D26EE"/>
    <w:multiLevelType w:val="multilevel"/>
    <w:tmpl w:val="1C9C01B2"/>
    <w:lvl w:ilvl="0">
      <w:start w:val="4"/>
      <w:numFmt w:val="decimal"/>
      <w:lvlText w:val="%1"/>
      <w:lvlJc w:val="left"/>
      <w:pPr>
        <w:ind w:left="461" w:hanging="6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65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9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650"/>
      </w:pPr>
      <w:rPr>
        <w:rFonts w:hint="default"/>
        <w:lang w:val="ru-RU" w:eastAsia="en-US" w:bidi="ar-SA"/>
      </w:rPr>
    </w:lvl>
  </w:abstractNum>
  <w:abstractNum w:abstractNumId="3">
    <w:nsid w:val="36313020"/>
    <w:multiLevelType w:val="hybridMultilevel"/>
    <w:tmpl w:val="FC4EE6E6"/>
    <w:lvl w:ilvl="0" w:tplc="BEC88190">
      <w:start w:val="3"/>
      <w:numFmt w:val="decimal"/>
      <w:lvlText w:val="%1."/>
      <w:lvlJc w:val="left"/>
      <w:pPr>
        <w:ind w:left="1803" w:hanging="2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F66C2906">
      <w:numFmt w:val="bullet"/>
      <w:lvlText w:val="•"/>
      <w:lvlJc w:val="left"/>
      <w:pPr>
        <w:ind w:left="2630" w:hanging="261"/>
      </w:pPr>
      <w:rPr>
        <w:rFonts w:hint="default"/>
        <w:lang w:val="ru-RU" w:eastAsia="en-US" w:bidi="ar-SA"/>
      </w:rPr>
    </w:lvl>
    <w:lvl w:ilvl="2" w:tplc="37BA2A3E">
      <w:numFmt w:val="bullet"/>
      <w:lvlText w:val="•"/>
      <w:lvlJc w:val="left"/>
      <w:pPr>
        <w:ind w:left="3461" w:hanging="261"/>
      </w:pPr>
      <w:rPr>
        <w:rFonts w:hint="default"/>
        <w:lang w:val="ru-RU" w:eastAsia="en-US" w:bidi="ar-SA"/>
      </w:rPr>
    </w:lvl>
    <w:lvl w:ilvl="3" w:tplc="EED4C27E">
      <w:numFmt w:val="bullet"/>
      <w:lvlText w:val="•"/>
      <w:lvlJc w:val="left"/>
      <w:pPr>
        <w:ind w:left="4291" w:hanging="261"/>
      </w:pPr>
      <w:rPr>
        <w:rFonts w:hint="default"/>
        <w:lang w:val="ru-RU" w:eastAsia="en-US" w:bidi="ar-SA"/>
      </w:rPr>
    </w:lvl>
    <w:lvl w:ilvl="4" w:tplc="D3226C8E">
      <w:numFmt w:val="bullet"/>
      <w:lvlText w:val="•"/>
      <w:lvlJc w:val="left"/>
      <w:pPr>
        <w:ind w:left="5122" w:hanging="261"/>
      </w:pPr>
      <w:rPr>
        <w:rFonts w:hint="default"/>
        <w:lang w:val="ru-RU" w:eastAsia="en-US" w:bidi="ar-SA"/>
      </w:rPr>
    </w:lvl>
    <w:lvl w:ilvl="5" w:tplc="1556FDA8">
      <w:numFmt w:val="bullet"/>
      <w:lvlText w:val="•"/>
      <w:lvlJc w:val="left"/>
      <w:pPr>
        <w:ind w:left="5953" w:hanging="261"/>
      </w:pPr>
      <w:rPr>
        <w:rFonts w:hint="default"/>
        <w:lang w:val="ru-RU" w:eastAsia="en-US" w:bidi="ar-SA"/>
      </w:rPr>
    </w:lvl>
    <w:lvl w:ilvl="6" w:tplc="CE5AF2E0">
      <w:numFmt w:val="bullet"/>
      <w:lvlText w:val="•"/>
      <w:lvlJc w:val="left"/>
      <w:pPr>
        <w:ind w:left="6783" w:hanging="261"/>
      </w:pPr>
      <w:rPr>
        <w:rFonts w:hint="default"/>
        <w:lang w:val="ru-RU" w:eastAsia="en-US" w:bidi="ar-SA"/>
      </w:rPr>
    </w:lvl>
    <w:lvl w:ilvl="7" w:tplc="180A803C">
      <w:numFmt w:val="bullet"/>
      <w:lvlText w:val="•"/>
      <w:lvlJc w:val="left"/>
      <w:pPr>
        <w:ind w:left="7614" w:hanging="261"/>
      </w:pPr>
      <w:rPr>
        <w:rFonts w:hint="default"/>
        <w:lang w:val="ru-RU" w:eastAsia="en-US" w:bidi="ar-SA"/>
      </w:rPr>
    </w:lvl>
    <w:lvl w:ilvl="8" w:tplc="2392168C">
      <w:numFmt w:val="bullet"/>
      <w:lvlText w:val="•"/>
      <w:lvlJc w:val="left"/>
      <w:pPr>
        <w:ind w:left="8445" w:hanging="261"/>
      </w:pPr>
      <w:rPr>
        <w:rFonts w:hint="default"/>
        <w:lang w:val="ru-RU" w:eastAsia="en-US" w:bidi="ar-SA"/>
      </w:rPr>
    </w:lvl>
  </w:abstractNum>
  <w:abstractNum w:abstractNumId="4">
    <w:nsid w:val="3E353CF0"/>
    <w:multiLevelType w:val="multilevel"/>
    <w:tmpl w:val="4CE8DB7E"/>
    <w:lvl w:ilvl="0">
      <w:start w:val="6"/>
      <w:numFmt w:val="decimal"/>
      <w:lvlText w:val="%1"/>
      <w:lvlJc w:val="left"/>
      <w:pPr>
        <w:ind w:left="461" w:hanging="5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" w:hanging="51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9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515"/>
      </w:pPr>
      <w:rPr>
        <w:rFonts w:hint="default"/>
        <w:lang w:val="ru-RU" w:eastAsia="en-US" w:bidi="ar-SA"/>
      </w:rPr>
    </w:lvl>
  </w:abstractNum>
  <w:abstractNum w:abstractNumId="5">
    <w:nsid w:val="56693EFD"/>
    <w:multiLevelType w:val="multilevel"/>
    <w:tmpl w:val="0B4CD1CC"/>
    <w:lvl w:ilvl="0">
      <w:start w:val="8"/>
      <w:numFmt w:val="decimal"/>
      <w:lvlText w:val="%1"/>
      <w:lvlJc w:val="left"/>
      <w:pPr>
        <w:ind w:left="917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7" w:hanging="457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57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57"/>
      </w:pPr>
      <w:rPr>
        <w:rFonts w:hint="default"/>
        <w:lang w:val="ru-RU" w:eastAsia="en-US" w:bidi="ar-SA"/>
      </w:rPr>
    </w:lvl>
  </w:abstractNum>
  <w:abstractNum w:abstractNumId="6">
    <w:nsid w:val="75754A24"/>
    <w:multiLevelType w:val="multilevel"/>
    <w:tmpl w:val="F44EDE7E"/>
    <w:lvl w:ilvl="0">
      <w:start w:val="7"/>
      <w:numFmt w:val="decimal"/>
      <w:lvlText w:val="%1"/>
      <w:lvlJc w:val="left"/>
      <w:pPr>
        <w:ind w:left="917" w:hanging="4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7" w:hanging="457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57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5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5515"/>
    <w:rsid w:val="0017630E"/>
    <w:rsid w:val="006151A9"/>
    <w:rsid w:val="00615515"/>
    <w:rsid w:val="00B7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61" w:hanging="261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0"/>
      <w:ind w:left="461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31"/>
      <w:ind w:left="461" w:right="28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3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0B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61" w:hanging="261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0"/>
      <w:ind w:left="461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31"/>
      <w:ind w:left="461" w:right="28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3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0B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Admin</cp:lastModifiedBy>
  <cp:revision>3</cp:revision>
  <dcterms:created xsi:type="dcterms:W3CDTF">2023-12-04T10:55:00Z</dcterms:created>
  <dcterms:modified xsi:type="dcterms:W3CDTF">2023-12-04T11:17:00Z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2023-12-04T00:00:00Z</vt:filetime>
  </property>
</Properties>
</file>